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A3" w:rsidRPr="000418A3" w:rsidRDefault="000418A3" w:rsidP="000418A3">
      <w:pPr>
        <w:rPr>
          <w:b/>
          <w:color w:val="222A35" w:themeColor="text2" w:themeShade="80"/>
        </w:rPr>
      </w:pPr>
      <w:r w:rsidRPr="000418A3">
        <w:rPr>
          <w:b/>
          <w:i/>
          <w:iCs/>
          <w:color w:val="222A35" w:themeColor="text2" w:themeShade="80"/>
        </w:rPr>
        <w:t>Important Open Negotiation and Independent Dispute Resolution Deadlines</w:t>
      </w:r>
    </w:p>
    <w:tbl>
      <w:tblPr>
        <w:tblW w:w="943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4254"/>
      </w:tblGrid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b/>
                <w:bCs/>
                <w:color w:val="222A35" w:themeColor="text2" w:themeShade="80"/>
              </w:rPr>
              <w:t>Independent Dispute Resolution Action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b/>
                <w:bCs/>
                <w:color w:val="222A35" w:themeColor="text2" w:themeShade="80"/>
              </w:rPr>
              <w:t>Timeline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Initi</w:t>
            </w:r>
            <w:bookmarkStart w:id="0" w:name="_GoBack"/>
            <w:bookmarkEnd w:id="0"/>
            <w:r w:rsidRPr="000418A3">
              <w:rPr>
                <w:color w:val="222A35" w:themeColor="text2" w:themeShade="80"/>
              </w:rPr>
              <w:t>ate 30-business-day open negotiation period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30 business days, starting on the day of initial payment or notice of denial of payment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Initiate independent dispute resolution process following failed open negotiation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4 business days, starting the business day after the open negotiation period ends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Mutual agreement on certified independent dispute resolution entity selection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3 business days after the independent dispute resolution initiation date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Departments select certified independent dispute resolution entity in the case of no conflict-free selection by parties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6 business days after the independent dispute resolution initiation date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Submit payment offers and additional information to certified independent dispute resolution entity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10 business days after the date of certified independent dispute resolution entity selection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Payment determination made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30 business days after the date of certified independent dispute resolution entity selection</w:t>
            </w:r>
          </w:p>
        </w:tc>
      </w:tr>
      <w:tr w:rsidR="000418A3" w:rsidRPr="000418A3" w:rsidTr="00A9369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Payment submitted to the applicable party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418A3" w:rsidRPr="000418A3" w:rsidRDefault="000418A3" w:rsidP="000418A3">
            <w:pPr>
              <w:rPr>
                <w:color w:val="222A35" w:themeColor="text2" w:themeShade="80"/>
              </w:rPr>
            </w:pPr>
            <w:r w:rsidRPr="000418A3">
              <w:rPr>
                <w:color w:val="222A35" w:themeColor="text2" w:themeShade="80"/>
              </w:rPr>
              <w:t>30 business days after the payment determination</w:t>
            </w:r>
          </w:p>
        </w:tc>
      </w:tr>
    </w:tbl>
    <w:p w:rsidR="00DC2C16" w:rsidRDefault="00DC2C16"/>
    <w:sectPr w:rsidR="00DC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3"/>
    <w:rsid w:val="000418A3"/>
    <w:rsid w:val="00DC2C16"/>
    <w:rsid w:val="00DE7C8B"/>
    <w:rsid w:val="00E86407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37B4-13C4-4D56-B827-AC24650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Przybyszewski, Sandra</dc:creator>
  <cp:keywords/>
  <dc:description/>
  <cp:lastModifiedBy>Przybyszewski, Sandra</cp:lastModifiedBy>
  <cp:revision>1</cp:revision>
  <dcterms:created xsi:type="dcterms:W3CDTF">2021-10-04T00:17:00Z</dcterms:created>
  <dcterms:modified xsi:type="dcterms:W3CDTF">2021-10-04T00:18:00Z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7900175e-2c1f-44f1-b659-f79955671292</vt:lpwstr>
  </property>
  <property fmtid="{D5CDD505-2E9C-101B-9397-08002B2CF9AE}" pid="3" name="Classification">
    <vt:lpwstr>t_class_3</vt:lpwstr>
  </property>
</Properties>
</file>