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97F40" w14:textId="77777777" w:rsidR="00C50C98" w:rsidRPr="00584C0B" w:rsidRDefault="008406B7">
      <w:pPr>
        <w:rPr>
          <w:color w:val="002060"/>
          <w:sz w:val="24"/>
          <w:szCs w:val="24"/>
        </w:rPr>
      </w:pPr>
      <w:bookmarkStart w:id="0" w:name="_GoBack"/>
      <w:bookmarkEnd w:id="0"/>
      <w:r w:rsidRPr="00584C0B">
        <w:rPr>
          <w:b/>
          <w:color w:val="002060"/>
          <w:sz w:val="24"/>
          <w:szCs w:val="24"/>
        </w:rPr>
        <w:t xml:space="preserve">Trustmark </w:t>
      </w:r>
      <w:r w:rsidRPr="00F83FBD">
        <w:rPr>
          <w:b/>
          <w:color w:val="002060"/>
          <w:sz w:val="24"/>
          <w:szCs w:val="24"/>
        </w:rPr>
        <w:t xml:space="preserve">Universal </w:t>
      </w:r>
      <w:r w:rsidRPr="00982A8E">
        <w:rPr>
          <w:b/>
          <w:color w:val="002060"/>
          <w:sz w:val="24"/>
          <w:szCs w:val="24"/>
          <w:highlight w:val="yellow"/>
        </w:rPr>
        <w:t>Life/LifeEvents®</w:t>
      </w:r>
      <w:r w:rsidRPr="00584C0B">
        <w:rPr>
          <w:b/>
          <w:color w:val="002060"/>
          <w:sz w:val="24"/>
          <w:szCs w:val="24"/>
        </w:rPr>
        <w:t xml:space="preserve"> Insurance with Long-Term Care Benefit</w:t>
      </w:r>
    </w:p>
    <w:p w14:paraId="34C3DF82" w14:textId="581568AF" w:rsidR="008406B7" w:rsidRDefault="008406B7" w:rsidP="008406B7">
      <w:pPr>
        <w:spacing w:after="0"/>
        <w:rPr>
          <w:i/>
          <w:sz w:val="20"/>
          <w:szCs w:val="20"/>
          <w:highlight w:val="yellow"/>
        </w:rPr>
      </w:pPr>
      <w:r w:rsidRPr="00982A8E">
        <w:rPr>
          <w:i/>
          <w:sz w:val="20"/>
          <w:szCs w:val="20"/>
          <w:highlight w:val="yellow"/>
        </w:rPr>
        <w:t>Two important coverages in one to help protect you for life.</w:t>
      </w:r>
    </w:p>
    <w:p w14:paraId="485DEAEC" w14:textId="77777777" w:rsidR="00644D04" w:rsidRPr="00982A8E" w:rsidRDefault="00644D04" w:rsidP="008406B7">
      <w:pPr>
        <w:spacing w:after="0"/>
        <w:rPr>
          <w:i/>
          <w:sz w:val="20"/>
          <w:szCs w:val="20"/>
          <w:highlight w:val="yellow"/>
        </w:rPr>
      </w:pPr>
    </w:p>
    <w:p w14:paraId="2D43B110" w14:textId="1F68D6F3" w:rsidR="008406B7" w:rsidRPr="00AE6218" w:rsidRDefault="00F500FD" w:rsidP="008406B7">
      <w:pPr>
        <w:rPr>
          <w:sz w:val="20"/>
          <w:szCs w:val="20"/>
        </w:rPr>
      </w:pPr>
      <w:r w:rsidRPr="00077683">
        <w:rPr>
          <w:sz w:val="20"/>
          <w:szCs w:val="20"/>
        </w:rPr>
        <w:t>Trustmark Universal Life</w:t>
      </w:r>
      <w:r w:rsidR="004F5627" w:rsidRPr="00AE6218">
        <w:rPr>
          <w:sz w:val="20"/>
          <w:szCs w:val="20"/>
        </w:rPr>
        <w:t xml:space="preserve"> </w:t>
      </w:r>
      <w:r w:rsidRPr="00AE6218">
        <w:rPr>
          <w:sz w:val="20"/>
          <w:szCs w:val="20"/>
        </w:rPr>
        <w:t xml:space="preserve">is </w:t>
      </w:r>
      <w:r w:rsidRPr="00FB4CA5">
        <w:rPr>
          <w:b/>
          <w:sz w:val="20"/>
          <w:szCs w:val="20"/>
        </w:rPr>
        <w:t>two-in-one security</w:t>
      </w:r>
      <w:r w:rsidRPr="00AE6218">
        <w:rPr>
          <w:sz w:val="20"/>
          <w:szCs w:val="20"/>
        </w:rPr>
        <w:t xml:space="preserve">. It combines </w:t>
      </w:r>
      <w:r w:rsidR="004F5627" w:rsidRPr="00FB4CA5">
        <w:rPr>
          <w:b/>
          <w:sz w:val="20"/>
          <w:szCs w:val="20"/>
        </w:rPr>
        <w:t>permanent life insurance</w:t>
      </w:r>
      <w:r w:rsidR="004F5627" w:rsidRPr="00AE6218">
        <w:rPr>
          <w:sz w:val="20"/>
          <w:szCs w:val="20"/>
        </w:rPr>
        <w:t xml:space="preserve"> with benefits that can help </w:t>
      </w:r>
      <w:r w:rsidR="00EE58E1" w:rsidRPr="00AE6218">
        <w:rPr>
          <w:sz w:val="20"/>
          <w:szCs w:val="20"/>
        </w:rPr>
        <w:t xml:space="preserve">with the high costs of </w:t>
      </w:r>
      <w:r w:rsidR="004F5627" w:rsidRPr="00FB4CA5">
        <w:rPr>
          <w:b/>
          <w:sz w:val="20"/>
          <w:szCs w:val="20"/>
        </w:rPr>
        <w:t>long-term care services</w:t>
      </w:r>
      <w:r w:rsidR="004F5627" w:rsidRPr="00AE6218">
        <w:rPr>
          <w:sz w:val="20"/>
          <w:szCs w:val="20"/>
        </w:rPr>
        <w:t>.</w:t>
      </w:r>
      <w:r w:rsidR="00EE58E1" w:rsidRPr="00AE6218">
        <w:rPr>
          <w:sz w:val="20"/>
          <w:szCs w:val="20"/>
        </w:rPr>
        <w:t xml:space="preserve"> It helps protect your family from the financial impact of losing a loved one or needing extended </w:t>
      </w:r>
      <w:r w:rsidRPr="00AE6218">
        <w:rPr>
          <w:sz w:val="20"/>
          <w:szCs w:val="20"/>
        </w:rPr>
        <w:t xml:space="preserve">care. You select a benefit amount that works for you, and you </w:t>
      </w:r>
      <w:r w:rsidRPr="00FB4CA5">
        <w:rPr>
          <w:b/>
          <w:sz w:val="20"/>
          <w:szCs w:val="20"/>
        </w:rPr>
        <w:t>“lock in” a rate</w:t>
      </w:r>
      <w:r w:rsidRPr="00AE6218">
        <w:rPr>
          <w:sz w:val="20"/>
          <w:szCs w:val="20"/>
        </w:rPr>
        <w:t xml:space="preserve"> that is designed to last a lifetime and </w:t>
      </w:r>
      <w:r w:rsidR="006E027E">
        <w:rPr>
          <w:sz w:val="20"/>
          <w:szCs w:val="20"/>
        </w:rPr>
        <w:t>doesn’t increase</w:t>
      </w:r>
      <w:r w:rsidRPr="00AE6218">
        <w:rPr>
          <w:sz w:val="20"/>
          <w:szCs w:val="20"/>
        </w:rPr>
        <w:t xml:space="preserve"> due to age.</w:t>
      </w:r>
    </w:p>
    <w:p w14:paraId="18EC8D2E" w14:textId="77777777" w:rsidR="00EA542B" w:rsidRPr="00982A8E" w:rsidRDefault="00EE58E1" w:rsidP="008406B7">
      <w:pPr>
        <w:rPr>
          <w:sz w:val="20"/>
          <w:szCs w:val="20"/>
          <w:highlight w:val="yellow"/>
        </w:rPr>
      </w:pPr>
      <w:r w:rsidRPr="00982A8E">
        <w:rPr>
          <w:sz w:val="20"/>
          <w:szCs w:val="20"/>
          <w:highlight w:val="yellow"/>
        </w:rPr>
        <w:t>The Universal LifeEvents option adjust</w:t>
      </w:r>
      <w:r w:rsidR="00F500FD" w:rsidRPr="00982A8E">
        <w:rPr>
          <w:sz w:val="20"/>
          <w:szCs w:val="20"/>
          <w:highlight w:val="yellow"/>
        </w:rPr>
        <w:t>s</w:t>
      </w:r>
      <w:r w:rsidRPr="00982A8E">
        <w:rPr>
          <w:sz w:val="20"/>
          <w:szCs w:val="20"/>
          <w:highlight w:val="yellow"/>
        </w:rPr>
        <w:t xml:space="preserve"> to your changing needs</w:t>
      </w:r>
      <w:r w:rsidR="00A90260" w:rsidRPr="00982A8E">
        <w:rPr>
          <w:sz w:val="20"/>
          <w:szCs w:val="20"/>
          <w:highlight w:val="yellow"/>
        </w:rPr>
        <w:t xml:space="preserve"> as you age</w:t>
      </w:r>
      <w:r w:rsidRPr="00982A8E">
        <w:rPr>
          <w:sz w:val="20"/>
          <w:szCs w:val="20"/>
          <w:highlight w:val="yellow"/>
        </w:rPr>
        <w:t xml:space="preserve">. For the same rate, it provides a </w:t>
      </w:r>
      <w:r w:rsidRPr="00982A8E">
        <w:rPr>
          <w:b/>
          <w:sz w:val="20"/>
          <w:szCs w:val="20"/>
          <w:highlight w:val="yellow"/>
        </w:rPr>
        <w:t>higher death benefit</w:t>
      </w:r>
      <w:r w:rsidRPr="00982A8E">
        <w:rPr>
          <w:sz w:val="20"/>
          <w:szCs w:val="20"/>
          <w:highlight w:val="yellow"/>
        </w:rPr>
        <w:t xml:space="preserve"> durin</w:t>
      </w:r>
      <w:r w:rsidR="00F500FD" w:rsidRPr="00982A8E">
        <w:rPr>
          <w:sz w:val="20"/>
          <w:szCs w:val="20"/>
          <w:highlight w:val="yellow"/>
        </w:rPr>
        <w:t>g your working years, when you may need the protection most. The death benefit then reduces after age 70.</w:t>
      </w:r>
      <w:r w:rsidR="00F500FD" w:rsidRPr="00982A8E">
        <w:rPr>
          <w:sz w:val="20"/>
          <w:szCs w:val="20"/>
          <w:highlight w:val="yellow"/>
          <w:vertAlign w:val="superscript"/>
        </w:rPr>
        <w:t>1</w:t>
      </w:r>
      <w:r w:rsidR="00F500FD" w:rsidRPr="00982A8E">
        <w:rPr>
          <w:sz w:val="20"/>
          <w:szCs w:val="20"/>
          <w:highlight w:val="yellow"/>
        </w:rPr>
        <w:t xml:space="preserve"> You also get a higher benefit for long-term care that</w:t>
      </w:r>
      <w:r w:rsidR="008A5E68" w:rsidRPr="00982A8E">
        <w:rPr>
          <w:sz w:val="20"/>
          <w:szCs w:val="20"/>
          <w:highlight w:val="yellow"/>
        </w:rPr>
        <w:t xml:space="preserve"> remains at the same high level.</w:t>
      </w:r>
    </w:p>
    <w:p w14:paraId="45F0D36F" w14:textId="77777777" w:rsidR="0085626E" w:rsidRPr="003C5B68" w:rsidRDefault="0085626E" w:rsidP="008406B7">
      <w:pPr>
        <w:rPr>
          <w:sz w:val="20"/>
          <w:szCs w:val="20"/>
          <w:vertAlign w:val="superscript"/>
        </w:rPr>
        <w:sectPr w:rsidR="0085626E" w:rsidRPr="003C5B68">
          <w:pgSz w:w="12240" w:h="15840"/>
          <w:pgMar w:top="1440" w:right="1440" w:bottom="1440" w:left="1440" w:header="720" w:footer="720" w:gutter="0"/>
          <w:cols w:space="720"/>
          <w:docGrid w:linePitch="360"/>
        </w:sectPr>
      </w:pPr>
      <w:r w:rsidRPr="00982A8E">
        <w:rPr>
          <w:sz w:val="20"/>
          <w:szCs w:val="20"/>
          <w:highlight w:val="yellow"/>
        </w:rPr>
        <w:t xml:space="preserve">Universal LifeEvents adjusts to your changing needs as you age. It provides a </w:t>
      </w:r>
      <w:r w:rsidRPr="00982A8E">
        <w:rPr>
          <w:b/>
          <w:sz w:val="20"/>
          <w:szCs w:val="20"/>
          <w:highlight w:val="yellow"/>
        </w:rPr>
        <w:t>higher death benefit</w:t>
      </w:r>
      <w:r w:rsidRPr="00982A8E">
        <w:rPr>
          <w:sz w:val="20"/>
          <w:szCs w:val="20"/>
          <w:highlight w:val="yellow"/>
        </w:rPr>
        <w:t xml:space="preserve"> during your working years, when you may need the protection most. The death benefit then reduces after age 70, while your benefit for long-term care </w:t>
      </w:r>
      <w:r w:rsidR="008A5E68" w:rsidRPr="00982A8E">
        <w:rPr>
          <w:sz w:val="20"/>
          <w:szCs w:val="20"/>
          <w:highlight w:val="yellow"/>
        </w:rPr>
        <w:t>remains at the same high level.</w:t>
      </w:r>
      <w:r w:rsidRPr="00982A8E">
        <w:rPr>
          <w:sz w:val="20"/>
          <w:szCs w:val="20"/>
          <w:highlight w:val="yellow"/>
          <w:vertAlign w:val="superscript"/>
        </w:rPr>
        <w:t>1</w:t>
      </w:r>
    </w:p>
    <w:p w14:paraId="42EC2C3B" w14:textId="77777777" w:rsidR="00F500FD" w:rsidRPr="00584C0B" w:rsidRDefault="0073676B" w:rsidP="008406B7">
      <w:pPr>
        <w:rPr>
          <w:b/>
          <w:sz w:val="20"/>
          <w:szCs w:val="20"/>
          <w:u w:val="single"/>
        </w:rPr>
      </w:pPr>
      <w:r w:rsidRPr="00584C0B">
        <w:rPr>
          <w:b/>
          <w:sz w:val="20"/>
          <w:szCs w:val="20"/>
          <w:u w:val="single"/>
        </w:rPr>
        <w:t>Example of Benefits for Long-Term Care</w:t>
      </w:r>
    </w:p>
    <w:p w14:paraId="7969A447" w14:textId="140AE546" w:rsidR="00A24389" w:rsidRPr="00AE6218" w:rsidRDefault="005E313C" w:rsidP="008406B7">
      <w:pPr>
        <w:rPr>
          <w:sz w:val="20"/>
          <w:szCs w:val="20"/>
        </w:rPr>
      </w:pPr>
      <w:r w:rsidRPr="00AE6218">
        <w:rPr>
          <w:sz w:val="20"/>
          <w:szCs w:val="20"/>
        </w:rPr>
        <w:t>For a $</w:t>
      </w:r>
      <w:r w:rsidR="00C61520">
        <w:rPr>
          <w:sz w:val="20"/>
          <w:szCs w:val="20"/>
        </w:rPr>
        <w:t>50</w:t>
      </w:r>
      <w:r w:rsidR="00A24389" w:rsidRPr="00AE6218">
        <w:rPr>
          <w:sz w:val="20"/>
          <w:szCs w:val="20"/>
        </w:rPr>
        <w:t>,000 policy</w:t>
      </w:r>
      <w:r w:rsidR="00A42A0C">
        <w:rPr>
          <w:sz w:val="20"/>
          <w:szCs w:val="20"/>
        </w:rPr>
        <w:t>, your benefits might pay like this:</w:t>
      </w:r>
    </w:p>
    <w:tbl>
      <w:tblPr>
        <w:tblStyle w:val="TableGrid"/>
        <w:tblW w:w="5035" w:type="dxa"/>
        <w:tblLook w:val="04A0" w:firstRow="1" w:lastRow="0" w:firstColumn="1" w:lastColumn="0" w:noHBand="0" w:noVBand="1"/>
      </w:tblPr>
      <w:tblGrid>
        <w:gridCol w:w="1054"/>
        <w:gridCol w:w="3981"/>
      </w:tblGrid>
      <w:tr w:rsidR="005E313C" w:rsidRPr="00AE6218" w14:paraId="518E7560" w14:textId="77777777" w:rsidTr="00AE6218">
        <w:trPr>
          <w:trHeight w:val="499"/>
        </w:trPr>
        <w:tc>
          <w:tcPr>
            <w:tcW w:w="1054" w:type="dxa"/>
          </w:tcPr>
          <w:p w14:paraId="64D0379E" w14:textId="010A5C5D" w:rsidR="005E313C" w:rsidRPr="00077683" w:rsidRDefault="005E313C" w:rsidP="00AE6218">
            <w:pPr>
              <w:jc w:val="center"/>
              <w:rPr>
                <w:sz w:val="20"/>
                <w:szCs w:val="20"/>
              </w:rPr>
            </w:pPr>
            <w:r w:rsidRPr="00077683">
              <w:rPr>
                <w:sz w:val="20"/>
                <w:szCs w:val="20"/>
              </w:rPr>
              <w:t>$</w:t>
            </w:r>
            <w:r w:rsidR="00C61520">
              <w:rPr>
                <w:sz w:val="20"/>
                <w:szCs w:val="20"/>
              </w:rPr>
              <w:t>50</w:t>
            </w:r>
            <w:r w:rsidRPr="00077683">
              <w:rPr>
                <w:sz w:val="20"/>
                <w:szCs w:val="20"/>
              </w:rPr>
              <w:t>,000</w:t>
            </w:r>
          </w:p>
        </w:tc>
        <w:tc>
          <w:tcPr>
            <w:tcW w:w="3981" w:type="dxa"/>
          </w:tcPr>
          <w:p w14:paraId="22F2A41B" w14:textId="77777777" w:rsidR="005E313C" w:rsidRPr="00077683" w:rsidRDefault="005E313C" w:rsidP="00AE6218">
            <w:pPr>
              <w:rPr>
                <w:sz w:val="20"/>
                <w:szCs w:val="20"/>
              </w:rPr>
            </w:pPr>
            <w:r w:rsidRPr="00077683">
              <w:rPr>
                <w:sz w:val="20"/>
                <w:szCs w:val="20"/>
              </w:rPr>
              <w:t xml:space="preserve">You can collect </w:t>
            </w:r>
            <w:r w:rsidRPr="00077683">
              <w:rPr>
                <w:b/>
                <w:sz w:val="20"/>
                <w:szCs w:val="20"/>
              </w:rPr>
              <w:t>4%</w:t>
            </w:r>
            <w:r w:rsidRPr="00077683">
              <w:rPr>
                <w:sz w:val="20"/>
                <w:szCs w:val="20"/>
              </w:rPr>
              <w:t xml:space="preserve"> of your benefit amount per month for </w:t>
            </w:r>
            <w:r w:rsidRPr="00077683">
              <w:rPr>
                <w:b/>
                <w:sz w:val="20"/>
                <w:szCs w:val="20"/>
              </w:rPr>
              <w:t>up to 25 months</w:t>
            </w:r>
            <w:r w:rsidRPr="00077683">
              <w:rPr>
                <w:sz w:val="20"/>
                <w:szCs w:val="20"/>
              </w:rPr>
              <w:t xml:space="preserve"> to help pay for long-term care services.</w:t>
            </w:r>
          </w:p>
        </w:tc>
      </w:tr>
      <w:tr w:rsidR="005E313C" w:rsidRPr="00AE6218" w14:paraId="0CD3704A" w14:textId="77777777" w:rsidTr="00AE6218">
        <w:trPr>
          <w:trHeight w:val="488"/>
        </w:trPr>
        <w:tc>
          <w:tcPr>
            <w:tcW w:w="1054" w:type="dxa"/>
          </w:tcPr>
          <w:p w14:paraId="6139CE59" w14:textId="05861C87" w:rsidR="005E313C" w:rsidRPr="00982A8E" w:rsidRDefault="005E313C" w:rsidP="00AE6218">
            <w:pPr>
              <w:jc w:val="center"/>
              <w:rPr>
                <w:sz w:val="20"/>
                <w:szCs w:val="20"/>
                <w:highlight w:val="yellow"/>
              </w:rPr>
            </w:pPr>
            <w:r w:rsidRPr="00982A8E">
              <w:rPr>
                <w:sz w:val="20"/>
                <w:szCs w:val="20"/>
                <w:highlight w:val="yellow"/>
              </w:rPr>
              <w:t>+$</w:t>
            </w:r>
            <w:r w:rsidR="00C61520">
              <w:rPr>
                <w:sz w:val="20"/>
                <w:szCs w:val="20"/>
                <w:highlight w:val="yellow"/>
              </w:rPr>
              <w:t>50</w:t>
            </w:r>
            <w:r w:rsidRPr="00982A8E">
              <w:rPr>
                <w:sz w:val="20"/>
                <w:szCs w:val="20"/>
                <w:highlight w:val="yellow"/>
              </w:rPr>
              <w:t>,000</w:t>
            </w:r>
          </w:p>
        </w:tc>
        <w:tc>
          <w:tcPr>
            <w:tcW w:w="3981" w:type="dxa"/>
          </w:tcPr>
          <w:p w14:paraId="01AE0A72" w14:textId="77777777" w:rsidR="005E313C" w:rsidRPr="00982A8E" w:rsidRDefault="005E313C" w:rsidP="005E313C">
            <w:pPr>
              <w:rPr>
                <w:sz w:val="20"/>
                <w:szCs w:val="20"/>
                <w:highlight w:val="yellow"/>
              </w:rPr>
            </w:pPr>
            <w:r w:rsidRPr="00982A8E">
              <w:rPr>
                <w:sz w:val="20"/>
                <w:szCs w:val="20"/>
                <w:highlight w:val="yellow"/>
              </w:rPr>
              <w:t xml:space="preserve">Plus, if you collect benefits for LTC, your </w:t>
            </w:r>
            <w:r w:rsidRPr="00982A8E">
              <w:rPr>
                <w:b/>
                <w:sz w:val="20"/>
                <w:szCs w:val="20"/>
                <w:highlight w:val="yellow"/>
              </w:rPr>
              <w:t xml:space="preserve">full death benefit </w:t>
            </w:r>
            <w:r w:rsidRPr="00982A8E">
              <w:rPr>
                <w:sz w:val="20"/>
                <w:szCs w:val="20"/>
                <w:highlight w:val="yellow"/>
              </w:rPr>
              <w:t>can still be paid to beneficiaries.</w:t>
            </w:r>
          </w:p>
        </w:tc>
      </w:tr>
      <w:tr w:rsidR="005E313C" w:rsidRPr="00AE6218" w14:paraId="7CA51CF9" w14:textId="77777777" w:rsidTr="00AE6218">
        <w:trPr>
          <w:trHeight w:val="488"/>
        </w:trPr>
        <w:tc>
          <w:tcPr>
            <w:tcW w:w="1054" w:type="dxa"/>
          </w:tcPr>
          <w:p w14:paraId="26877531" w14:textId="05011820" w:rsidR="005E313C" w:rsidRPr="00982A8E" w:rsidRDefault="005E313C" w:rsidP="00AE6218">
            <w:pPr>
              <w:jc w:val="center"/>
              <w:rPr>
                <w:sz w:val="20"/>
                <w:szCs w:val="20"/>
                <w:highlight w:val="yellow"/>
              </w:rPr>
            </w:pPr>
            <w:r w:rsidRPr="00982A8E">
              <w:rPr>
                <w:sz w:val="20"/>
                <w:szCs w:val="20"/>
                <w:highlight w:val="yellow"/>
              </w:rPr>
              <w:t>+$</w:t>
            </w:r>
            <w:r w:rsidR="00C61520">
              <w:rPr>
                <w:sz w:val="20"/>
                <w:szCs w:val="20"/>
                <w:highlight w:val="yellow"/>
              </w:rPr>
              <w:t>50</w:t>
            </w:r>
            <w:r w:rsidRPr="00982A8E">
              <w:rPr>
                <w:sz w:val="20"/>
                <w:szCs w:val="20"/>
                <w:highlight w:val="yellow"/>
              </w:rPr>
              <w:t>,000</w:t>
            </w:r>
          </w:p>
        </w:tc>
        <w:tc>
          <w:tcPr>
            <w:tcW w:w="3981" w:type="dxa"/>
          </w:tcPr>
          <w:p w14:paraId="35A7AD03" w14:textId="77777777" w:rsidR="005E313C" w:rsidRPr="00982A8E" w:rsidRDefault="005E313C" w:rsidP="005E313C">
            <w:pPr>
              <w:rPr>
                <w:sz w:val="20"/>
                <w:szCs w:val="20"/>
                <w:highlight w:val="yellow"/>
              </w:rPr>
            </w:pPr>
            <w:r w:rsidRPr="00982A8E">
              <w:rPr>
                <w:sz w:val="20"/>
                <w:szCs w:val="20"/>
                <w:highlight w:val="yellow"/>
              </w:rPr>
              <w:t xml:space="preserve">Plus, you can extend your benefits for LTC an </w:t>
            </w:r>
            <w:r w:rsidRPr="00982A8E">
              <w:rPr>
                <w:b/>
                <w:sz w:val="20"/>
                <w:szCs w:val="20"/>
                <w:highlight w:val="yellow"/>
              </w:rPr>
              <w:t>extra 25 months</w:t>
            </w:r>
            <w:r w:rsidRPr="00982A8E">
              <w:rPr>
                <w:sz w:val="20"/>
                <w:szCs w:val="20"/>
                <w:highlight w:val="yellow"/>
              </w:rPr>
              <w:t>, up to 50 total months.</w:t>
            </w:r>
          </w:p>
        </w:tc>
      </w:tr>
      <w:tr w:rsidR="005E313C" w:rsidRPr="00AE6218" w14:paraId="34F04413" w14:textId="77777777" w:rsidTr="00AE6218">
        <w:trPr>
          <w:trHeight w:val="244"/>
        </w:trPr>
        <w:tc>
          <w:tcPr>
            <w:tcW w:w="1054" w:type="dxa"/>
          </w:tcPr>
          <w:p w14:paraId="65556C8C" w14:textId="160741A0" w:rsidR="005E313C" w:rsidRPr="00077683" w:rsidRDefault="005E313C" w:rsidP="00AE6218">
            <w:pPr>
              <w:jc w:val="center"/>
              <w:rPr>
                <w:b/>
                <w:sz w:val="20"/>
                <w:szCs w:val="20"/>
              </w:rPr>
            </w:pPr>
            <w:r w:rsidRPr="00982A8E">
              <w:rPr>
                <w:b/>
                <w:sz w:val="20"/>
                <w:szCs w:val="20"/>
                <w:highlight w:val="yellow"/>
              </w:rPr>
              <w:t>$</w:t>
            </w:r>
            <w:r w:rsidR="00C61520">
              <w:rPr>
                <w:b/>
                <w:sz w:val="20"/>
                <w:szCs w:val="20"/>
                <w:highlight w:val="yellow"/>
              </w:rPr>
              <w:t>150</w:t>
            </w:r>
            <w:r w:rsidRPr="00982A8E">
              <w:rPr>
                <w:b/>
                <w:sz w:val="20"/>
                <w:szCs w:val="20"/>
                <w:highlight w:val="yellow"/>
              </w:rPr>
              <w:t>,000</w:t>
            </w:r>
          </w:p>
        </w:tc>
        <w:tc>
          <w:tcPr>
            <w:tcW w:w="3981" w:type="dxa"/>
          </w:tcPr>
          <w:p w14:paraId="19322CE0" w14:textId="77777777" w:rsidR="005E313C" w:rsidRPr="00077683" w:rsidRDefault="005E313C" w:rsidP="00AE6218">
            <w:pPr>
              <w:rPr>
                <w:b/>
                <w:sz w:val="20"/>
                <w:szCs w:val="20"/>
              </w:rPr>
            </w:pPr>
            <w:r w:rsidRPr="00077683">
              <w:rPr>
                <w:b/>
                <w:sz w:val="20"/>
                <w:szCs w:val="20"/>
              </w:rPr>
              <w:t>Total maximum benefit!</w:t>
            </w:r>
          </w:p>
        </w:tc>
      </w:tr>
    </w:tbl>
    <w:p w14:paraId="0070574F" w14:textId="77777777" w:rsidR="00EA542B" w:rsidRPr="00982A8E" w:rsidRDefault="00EA542B" w:rsidP="00EA542B">
      <w:pPr>
        <w:rPr>
          <w:b/>
          <w:sz w:val="20"/>
          <w:szCs w:val="20"/>
          <w:highlight w:val="yellow"/>
          <w:u w:val="single"/>
        </w:rPr>
      </w:pPr>
      <w:r w:rsidRPr="00AE6218">
        <w:rPr>
          <w:sz w:val="20"/>
          <w:szCs w:val="20"/>
          <w:u w:val="single"/>
        </w:rPr>
        <w:br w:type="column"/>
      </w:r>
      <w:r w:rsidRPr="00982A8E">
        <w:rPr>
          <w:b/>
          <w:sz w:val="20"/>
          <w:szCs w:val="20"/>
          <w:highlight w:val="yellow"/>
          <w:u w:val="single"/>
        </w:rPr>
        <w:t>Universal Life vs. Universal LifeEvents</w:t>
      </w:r>
    </w:p>
    <w:p w14:paraId="70D23355" w14:textId="77777777" w:rsidR="00A42A0C" w:rsidRPr="00982A8E" w:rsidRDefault="00A42A0C" w:rsidP="00077683">
      <w:pPr>
        <w:spacing w:after="120"/>
        <w:rPr>
          <w:sz w:val="20"/>
          <w:szCs w:val="20"/>
          <w:highlight w:val="yellow"/>
        </w:rPr>
      </w:pPr>
      <w:r w:rsidRPr="00982A8E">
        <w:rPr>
          <w:sz w:val="20"/>
          <w:szCs w:val="20"/>
          <w:highlight w:val="yellow"/>
        </w:rPr>
        <w:t>For the same dollar amount, you can purchase more coverage with LifeEvents:</w:t>
      </w:r>
    </w:p>
    <w:tbl>
      <w:tblPr>
        <w:tblStyle w:val="TableGrid"/>
        <w:tblW w:w="0" w:type="auto"/>
        <w:tblLook w:val="04A0" w:firstRow="1" w:lastRow="0" w:firstColumn="1" w:lastColumn="0" w:noHBand="0" w:noVBand="1"/>
      </w:tblPr>
      <w:tblGrid>
        <w:gridCol w:w="1435"/>
        <w:gridCol w:w="990"/>
        <w:gridCol w:w="1597"/>
      </w:tblGrid>
      <w:tr w:rsidR="00A42A0C" w:rsidRPr="00982A8E" w14:paraId="665AE13A" w14:textId="77777777" w:rsidTr="00644D04">
        <w:trPr>
          <w:trHeight w:val="244"/>
        </w:trPr>
        <w:tc>
          <w:tcPr>
            <w:tcW w:w="1435" w:type="dxa"/>
          </w:tcPr>
          <w:p w14:paraId="4B084894" w14:textId="77777777" w:rsidR="00A42A0C" w:rsidRPr="00982A8E" w:rsidRDefault="00A42A0C" w:rsidP="00A42A0C">
            <w:pPr>
              <w:jc w:val="center"/>
              <w:rPr>
                <w:b/>
                <w:sz w:val="20"/>
                <w:szCs w:val="20"/>
                <w:highlight w:val="yellow"/>
              </w:rPr>
            </w:pPr>
            <w:r w:rsidRPr="00982A8E">
              <w:rPr>
                <w:b/>
                <w:sz w:val="20"/>
                <w:szCs w:val="20"/>
                <w:highlight w:val="yellow"/>
              </w:rPr>
              <w:t>Universal LifeEvents</w:t>
            </w:r>
          </w:p>
        </w:tc>
        <w:tc>
          <w:tcPr>
            <w:tcW w:w="990" w:type="dxa"/>
          </w:tcPr>
          <w:p w14:paraId="17D52F28" w14:textId="77777777" w:rsidR="00A42A0C" w:rsidRPr="00982A8E" w:rsidRDefault="00A42A0C" w:rsidP="00A42A0C">
            <w:pPr>
              <w:jc w:val="center"/>
              <w:rPr>
                <w:b/>
                <w:sz w:val="20"/>
                <w:szCs w:val="20"/>
                <w:highlight w:val="yellow"/>
              </w:rPr>
            </w:pPr>
            <w:r w:rsidRPr="00982A8E">
              <w:rPr>
                <w:b/>
                <w:sz w:val="20"/>
                <w:szCs w:val="20"/>
                <w:highlight w:val="yellow"/>
              </w:rPr>
              <w:t>Death Benefit</w:t>
            </w:r>
          </w:p>
        </w:tc>
        <w:tc>
          <w:tcPr>
            <w:tcW w:w="1597" w:type="dxa"/>
          </w:tcPr>
          <w:p w14:paraId="687EDFC1" w14:textId="77777777" w:rsidR="00A42A0C" w:rsidRPr="00982A8E" w:rsidRDefault="00A42A0C" w:rsidP="00A42A0C">
            <w:pPr>
              <w:jc w:val="center"/>
              <w:rPr>
                <w:b/>
                <w:sz w:val="20"/>
                <w:szCs w:val="20"/>
                <w:highlight w:val="yellow"/>
              </w:rPr>
            </w:pPr>
            <w:r w:rsidRPr="00982A8E">
              <w:rPr>
                <w:b/>
                <w:sz w:val="20"/>
                <w:szCs w:val="20"/>
                <w:highlight w:val="yellow"/>
              </w:rPr>
              <w:t>Living Benefits</w:t>
            </w:r>
          </w:p>
        </w:tc>
      </w:tr>
      <w:tr w:rsidR="00A42A0C" w:rsidRPr="00982A8E" w14:paraId="135D1D75" w14:textId="77777777" w:rsidTr="00644D04">
        <w:trPr>
          <w:trHeight w:val="244"/>
        </w:trPr>
        <w:tc>
          <w:tcPr>
            <w:tcW w:w="1435" w:type="dxa"/>
          </w:tcPr>
          <w:p w14:paraId="477F6069" w14:textId="77777777" w:rsidR="00A42A0C" w:rsidRPr="00982A8E" w:rsidRDefault="00A42A0C" w:rsidP="00A42A0C">
            <w:pPr>
              <w:jc w:val="center"/>
              <w:rPr>
                <w:sz w:val="20"/>
                <w:szCs w:val="20"/>
                <w:highlight w:val="yellow"/>
              </w:rPr>
            </w:pPr>
            <w:r w:rsidRPr="00982A8E">
              <w:rPr>
                <w:sz w:val="20"/>
                <w:szCs w:val="20"/>
                <w:highlight w:val="yellow"/>
              </w:rPr>
              <w:t>Before Age 70</w:t>
            </w:r>
          </w:p>
        </w:tc>
        <w:tc>
          <w:tcPr>
            <w:tcW w:w="990" w:type="dxa"/>
          </w:tcPr>
          <w:p w14:paraId="7CA27D06" w14:textId="77777777" w:rsidR="00A42A0C" w:rsidRPr="00982A8E" w:rsidRDefault="00A42A0C" w:rsidP="00A42A0C">
            <w:pPr>
              <w:jc w:val="center"/>
              <w:rPr>
                <w:sz w:val="20"/>
                <w:szCs w:val="20"/>
                <w:highlight w:val="yellow"/>
              </w:rPr>
            </w:pPr>
            <w:r w:rsidRPr="00982A8E">
              <w:rPr>
                <w:sz w:val="20"/>
                <w:szCs w:val="20"/>
                <w:highlight w:val="yellow"/>
              </w:rPr>
              <w:t>$50,000</w:t>
            </w:r>
          </w:p>
        </w:tc>
        <w:tc>
          <w:tcPr>
            <w:tcW w:w="1597" w:type="dxa"/>
          </w:tcPr>
          <w:p w14:paraId="00A34A11" w14:textId="77777777" w:rsidR="00A42A0C" w:rsidRPr="00982A8E" w:rsidRDefault="00A42A0C" w:rsidP="00A42A0C">
            <w:pPr>
              <w:jc w:val="center"/>
              <w:rPr>
                <w:sz w:val="20"/>
                <w:szCs w:val="20"/>
                <w:highlight w:val="yellow"/>
              </w:rPr>
            </w:pPr>
            <w:r w:rsidRPr="00982A8E">
              <w:rPr>
                <w:sz w:val="20"/>
                <w:szCs w:val="20"/>
                <w:highlight w:val="yellow"/>
              </w:rPr>
              <w:t>$50,000</w:t>
            </w:r>
          </w:p>
        </w:tc>
      </w:tr>
      <w:tr w:rsidR="00A42A0C" w:rsidRPr="00982A8E" w14:paraId="4454AA66" w14:textId="77777777" w:rsidTr="00644D04">
        <w:trPr>
          <w:trHeight w:val="244"/>
        </w:trPr>
        <w:tc>
          <w:tcPr>
            <w:tcW w:w="1435" w:type="dxa"/>
          </w:tcPr>
          <w:p w14:paraId="763FDC95" w14:textId="77777777" w:rsidR="00A42A0C" w:rsidRPr="00982A8E" w:rsidRDefault="00A42A0C" w:rsidP="00A42A0C">
            <w:pPr>
              <w:jc w:val="center"/>
              <w:rPr>
                <w:sz w:val="20"/>
                <w:szCs w:val="20"/>
                <w:highlight w:val="yellow"/>
              </w:rPr>
            </w:pPr>
            <w:r w:rsidRPr="00982A8E">
              <w:rPr>
                <w:sz w:val="20"/>
                <w:szCs w:val="20"/>
                <w:highlight w:val="yellow"/>
              </w:rPr>
              <w:t>After Age 70</w:t>
            </w:r>
            <w:r w:rsidRPr="00982A8E">
              <w:rPr>
                <w:sz w:val="20"/>
                <w:szCs w:val="20"/>
                <w:highlight w:val="yellow"/>
                <w:vertAlign w:val="superscript"/>
              </w:rPr>
              <w:t>1</w:t>
            </w:r>
          </w:p>
        </w:tc>
        <w:tc>
          <w:tcPr>
            <w:tcW w:w="990" w:type="dxa"/>
          </w:tcPr>
          <w:p w14:paraId="0AFE259F" w14:textId="77777777" w:rsidR="00A42A0C" w:rsidRPr="00982A8E" w:rsidRDefault="00A42A0C" w:rsidP="00A42A0C">
            <w:pPr>
              <w:jc w:val="center"/>
              <w:rPr>
                <w:sz w:val="20"/>
                <w:szCs w:val="20"/>
                <w:highlight w:val="yellow"/>
              </w:rPr>
            </w:pPr>
            <w:r w:rsidRPr="00982A8E">
              <w:rPr>
                <w:sz w:val="20"/>
                <w:szCs w:val="20"/>
                <w:highlight w:val="yellow"/>
              </w:rPr>
              <w:t>$16,667</w:t>
            </w:r>
          </w:p>
        </w:tc>
        <w:tc>
          <w:tcPr>
            <w:tcW w:w="1597" w:type="dxa"/>
          </w:tcPr>
          <w:p w14:paraId="52F60CC4" w14:textId="77777777" w:rsidR="00A42A0C" w:rsidRPr="00982A8E" w:rsidRDefault="00A42A0C" w:rsidP="00A42A0C">
            <w:pPr>
              <w:jc w:val="center"/>
              <w:rPr>
                <w:sz w:val="20"/>
                <w:szCs w:val="20"/>
                <w:highlight w:val="yellow"/>
              </w:rPr>
            </w:pPr>
            <w:r w:rsidRPr="00982A8E">
              <w:rPr>
                <w:sz w:val="20"/>
                <w:szCs w:val="20"/>
                <w:highlight w:val="yellow"/>
              </w:rPr>
              <w:t>$50,000</w:t>
            </w:r>
          </w:p>
        </w:tc>
      </w:tr>
    </w:tbl>
    <w:p w14:paraId="7F19D3CE" w14:textId="77777777" w:rsidR="00EA542B" w:rsidRPr="00982A8E" w:rsidRDefault="00EA542B" w:rsidP="00077683">
      <w:pPr>
        <w:spacing w:after="0"/>
        <w:rPr>
          <w:sz w:val="20"/>
          <w:szCs w:val="20"/>
          <w:highlight w:val="yellow"/>
        </w:rPr>
      </w:pPr>
    </w:p>
    <w:tbl>
      <w:tblPr>
        <w:tblStyle w:val="TableGrid"/>
        <w:tblW w:w="0" w:type="auto"/>
        <w:tblLook w:val="04A0" w:firstRow="1" w:lastRow="0" w:firstColumn="1" w:lastColumn="0" w:noHBand="0" w:noVBand="1"/>
      </w:tblPr>
      <w:tblGrid>
        <w:gridCol w:w="1471"/>
        <w:gridCol w:w="1222"/>
        <w:gridCol w:w="1329"/>
      </w:tblGrid>
      <w:tr w:rsidR="00EA542B" w:rsidRPr="00982A8E" w14:paraId="4BFD544E" w14:textId="77777777" w:rsidTr="00EA542B">
        <w:trPr>
          <w:trHeight w:val="244"/>
        </w:trPr>
        <w:tc>
          <w:tcPr>
            <w:tcW w:w="1525" w:type="dxa"/>
          </w:tcPr>
          <w:p w14:paraId="1CDF945A" w14:textId="77777777" w:rsidR="00EA542B" w:rsidRPr="00982A8E" w:rsidRDefault="00EA542B" w:rsidP="00AE6218">
            <w:pPr>
              <w:jc w:val="center"/>
              <w:rPr>
                <w:b/>
                <w:sz w:val="20"/>
                <w:szCs w:val="20"/>
                <w:highlight w:val="yellow"/>
              </w:rPr>
            </w:pPr>
            <w:r w:rsidRPr="00982A8E">
              <w:rPr>
                <w:b/>
                <w:sz w:val="20"/>
                <w:szCs w:val="20"/>
                <w:highlight w:val="yellow"/>
              </w:rPr>
              <w:t>Universal Life</w:t>
            </w:r>
          </w:p>
        </w:tc>
        <w:tc>
          <w:tcPr>
            <w:tcW w:w="1262" w:type="dxa"/>
          </w:tcPr>
          <w:p w14:paraId="484B06C1" w14:textId="77777777" w:rsidR="00EA542B" w:rsidRPr="00982A8E" w:rsidRDefault="00EA542B" w:rsidP="00AE6218">
            <w:pPr>
              <w:jc w:val="center"/>
              <w:rPr>
                <w:b/>
                <w:sz w:val="20"/>
                <w:szCs w:val="20"/>
                <w:highlight w:val="yellow"/>
              </w:rPr>
            </w:pPr>
            <w:r w:rsidRPr="00982A8E">
              <w:rPr>
                <w:b/>
                <w:sz w:val="20"/>
                <w:szCs w:val="20"/>
                <w:highlight w:val="yellow"/>
              </w:rPr>
              <w:t>Death Benefit</w:t>
            </w:r>
          </w:p>
        </w:tc>
        <w:tc>
          <w:tcPr>
            <w:tcW w:w="1379" w:type="dxa"/>
          </w:tcPr>
          <w:p w14:paraId="014EED96" w14:textId="77777777" w:rsidR="00EA542B" w:rsidRPr="00982A8E" w:rsidRDefault="00EA542B" w:rsidP="00AE6218">
            <w:pPr>
              <w:jc w:val="center"/>
              <w:rPr>
                <w:b/>
                <w:sz w:val="20"/>
                <w:szCs w:val="20"/>
                <w:highlight w:val="yellow"/>
              </w:rPr>
            </w:pPr>
            <w:r w:rsidRPr="00982A8E">
              <w:rPr>
                <w:b/>
                <w:sz w:val="20"/>
                <w:szCs w:val="20"/>
                <w:highlight w:val="yellow"/>
              </w:rPr>
              <w:t>Living Benefits</w:t>
            </w:r>
          </w:p>
        </w:tc>
      </w:tr>
      <w:tr w:rsidR="00EA542B" w:rsidRPr="00982A8E" w14:paraId="30941032" w14:textId="77777777" w:rsidTr="00EA542B">
        <w:trPr>
          <w:trHeight w:val="244"/>
        </w:trPr>
        <w:tc>
          <w:tcPr>
            <w:tcW w:w="1525" w:type="dxa"/>
          </w:tcPr>
          <w:p w14:paraId="509812BF" w14:textId="77777777" w:rsidR="00EA542B" w:rsidRPr="00982A8E" w:rsidRDefault="00EA542B" w:rsidP="00AE6218">
            <w:pPr>
              <w:jc w:val="center"/>
              <w:rPr>
                <w:sz w:val="20"/>
                <w:szCs w:val="20"/>
                <w:highlight w:val="yellow"/>
              </w:rPr>
            </w:pPr>
            <w:r w:rsidRPr="00982A8E">
              <w:rPr>
                <w:sz w:val="20"/>
                <w:szCs w:val="20"/>
                <w:highlight w:val="yellow"/>
              </w:rPr>
              <w:t>Before Age 70</w:t>
            </w:r>
          </w:p>
        </w:tc>
        <w:tc>
          <w:tcPr>
            <w:tcW w:w="1262" w:type="dxa"/>
          </w:tcPr>
          <w:p w14:paraId="75140997" w14:textId="77777777" w:rsidR="00EA542B" w:rsidRPr="00982A8E" w:rsidRDefault="00EA542B" w:rsidP="00AE6218">
            <w:pPr>
              <w:jc w:val="center"/>
              <w:rPr>
                <w:sz w:val="20"/>
                <w:szCs w:val="20"/>
                <w:highlight w:val="yellow"/>
              </w:rPr>
            </w:pPr>
            <w:r w:rsidRPr="00982A8E">
              <w:rPr>
                <w:sz w:val="20"/>
                <w:szCs w:val="20"/>
                <w:highlight w:val="yellow"/>
              </w:rPr>
              <w:t>$31,016</w:t>
            </w:r>
          </w:p>
        </w:tc>
        <w:tc>
          <w:tcPr>
            <w:tcW w:w="1379" w:type="dxa"/>
          </w:tcPr>
          <w:p w14:paraId="1CC0EEC0" w14:textId="77777777" w:rsidR="00EA542B" w:rsidRPr="00982A8E" w:rsidRDefault="00EA542B" w:rsidP="00AE6218">
            <w:pPr>
              <w:jc w:val="center"/>
              <w:rPr>
                <w:sz w:val="20"/>
                <w:szCs w:val="20"/>
                <w:highlight w:val="yellow"/>
              </w:rPr>
            </w:pPr>
            <w:r w:rsidRPr="00982A8E">
              <w:rPr>
                <w:sz w:val="20"/>
                <w:szCs w:val="20"/>
                <w:highlight w:val="yellow"/>
              </w:rPr>
              <w:t>$31,016</w:t>
            </w:r>
          </w:p>
        </w:tc>
      </w:tr>
      <w:tr w:rsidR="00EA542B" w:rsidRPr="00AE6218" w14:paraId="270D1D69" w14:textId="77777777" w:rsidTr="00EA542B">
        <w:trPr>
          <w:trHeight w:val="244"/>
        </w:trPr>
        <w:tc>
          <w:tcPr>
            <w:tcW w:w="1525" w:type="dxa"/>
          </w:tcPr>
          <w:p w14:paraId="3B3E1CD7" w14:textId="77777777" w:rsidR="00EA542B" w:rsidRPr="00982A8E" w:rsidRDefault="00EA542B" w:rsidP="00AE6218">
            <w:pPr>
              <w:jc w:val="center"/>
              <w:rPr>
                <w:sz w:val="20"/>
                <w:szCs w:val="20"/>
                <w:highlight w:val="yellow"/>
              </w:rPr>
            </w:pPr>
            <w:r w:rsidRPr="00982A8E">
              <w:rPr>
                <w:sz w:val="20"/>
                <w:szCs w:val="20"/>
                <w:highlight w:val="yellow"/>
              </w:rPr>
              <w:t xml:space="preserve"> After Age 70</w:t>
            </w:r>
          </w:p>
        </w:tc>
        <w:tc>
          <w:tcPr>
            <w:tcW w:w="1262" w:type="dxa"/>
          </w:tcPr>
          <w:p w14:paraId="58E5334E" w14:textId="77777777" w:rsidR="00EA542B" w:rsidRPr="00982A8E" w:rsidRDefault="00EA542B" w:rsidP="00AE6218">
            <w:pPr>
              <w:jc w:val="center"/>
              <w:rPr>
                <w:sz w:val="20"/>
                <w:szCs w:val="20"/>
                <w:highlight w:val="yellow"/>
              </w:rPr>
            </w:pPr>
            <w:r w:rsidRPr="00982A8E">
              <w:rPr>
                <w:sz w:val="20"/>
                <w:szCs w:val="20"/>
                <w:highlight w:val="yellow"/>
              </w:rPr>
              <w:t>$31,016</w:t>
            </w:r>
          </w:p>
        </w:tc>
        <w:tc>
          <w:tcPr>
            <w:tcW w:w="1379" w:type="dxa"/>
          </w:tcPr>
          <w:p w14:paraId="6BEE10F3" w14:textId="77777777" w:rsidR="00EA542B" w:rsidRPr="00AE6218" w:rsidRDefault="00EA542B" w:rsidP="00AE6218">
            <w:pPr>
              <w:jc w:val="center"/>
              <w:rPr>
                <w:sz w:val="20"/>
                <w:szCs w:val="20"/>
              </w:rPr>
            </w:pPr>
            <w:r w:rsidRPr="00982A8E">
              <w:rPr>
                <w:sz w:val="20"/>
                <w:szCs w:val="20"/>
                <w:highlight w:val="yellow"/>
              </w:rPr>
              <w:t>$31,016</w:t>
            </w:r>
          </w:p>
        </w:tc>
      </w:tr>
    </w:tbl>
    <w:p w14:paraId="3D2E049C" w14:textId="77777777" w:rsidR="00EA542B" w:rsidRPr="003C5B68" w:rsidRDefault="00EA542B" w:rsidP="0085626E">
      <w:pPr>
        <w:spacing w:after="0"/>
        <w:rPr>
          <w:i/>
          <w:sz w:val="20"/>
          <w:szCs w:val="20"/>
          <w:u w:val="single"/>
        </w:rPr>
        <w:sectPr w:rsidR="00EA542B" w:rsidRPr="003C5B68" w:rsidSect="00AE6218">
          <w:type w:val="continuous"/>
          <w:pgSz w:w="12240" w:h="15840"/>
          <w:pgMar w:top="1440" w:right="1440" w:bottom="1440" w:left="1440" w:header="720" w:footer="720" w:gutter="0"/>
          <w:cols w:num="2" w:space="288" w:equalWidth="0">
            <w:col w:w="5040" w:space="288"/>
            <w:col w:w="4032"/>
          </w:cols>
          <w:docGrid w:linePitch="360"/>
        </w:sectPr>
      </w:pPr>
    </w:p>
    <w:p w14:paraId="2973A8BE" w14:textId="77777777" w:rsidR="0085626E" w:rsidRPr="003C5B68" w:rsidRDefault="0085626E" w:rsidP="008406B7">
      <w:pPr>
        <w:rPr>
          <w:i/>
          <w:sz w:val="16"/>
          <w:szCs w:val="16"/>
        </w:rPr>
      </w:pPr>
      <w:r w:rsidRPr="003C5B68">
        <w:rPr>
          <w:i/>
          <w:sz w:val="16"/>
          <w:szCs w:val="16"/>
        </w:rPr>
        <w:t>Benefits for long-term care begin to pay after 90 days</w:t>
      </w:r>
      <w:r w:rsidR="003C5B68" w:rsidRPr="003C5B68">
        <w:rPr>
          <w:i/>
          <w:sz w:val="16"/>
          <w:szCs w:val="16"/>
        </w:rPr>
        <w:t xml:space="preserve"> of confinement or services;</w:t>
      </w:r>
      <w:r w:rsidRPr="003C5B68">
        <w:rPr>
          <w:i/>
          <w:sz w:val="16"/>
          <w:szCs w:val="16"/>
        </w:rPr>
        <w:t xml:space="preserve"> to qualify you must meet conditions of eligibility for benefits</w:t>
      </w:r>
      <w:r w:rsidR="00FB4CA5" w:rsidRPr="003C5B68">
        <w:rPr>
          <w:i/>
          <w:sz w:val="16"/>
          <w:szCs w:val="16"/>
        </w:rPr>
        <w:t>.</w:t>
      </w:r>
      <w:r w:rsidR="00E30EB7">
        <w:rPr>
          <w:i/>
          <w:sz w:val="16"/>
          <w:szCs w:val="16"/>
        </w:rPr>
        <w:t xml:space="preserve"> </w:t>
      </w:r>
      <w:r w:rsidR="003A2396">
        <w:rPr>
          <w:i/>
          <w:sz w:val="16"/>
          <w:szCs w:val="16"/>
        </w:rPr>
        <w:t xml:space="preserve">Availability and names for </w:t>
      </w:r>
      <w:r w:rsidR="00952B54">
        <w:rPr>
          <w:i/>
          <w:sz w:val="16"/>
          <w:szCs w:val="16"/>
        </w:rPr>
        <w:t xml:space="preserve">long-term care, </w:t>
      </w:r>
      <w:r w:rsidR="003A2396">
        <w:rPr>
          <w:i/>
          <w:sz w:val="16"/>
          <w:szCs w:val="16"/>
        </w:rPr>
        <w:t>r</w:t>
      </w:r>
      <w:r w:rsidR="00E30EB7">
        <w:rPr>
          <w:i/>
          <w:sz w:val="16"/>
          <w:szCs w:val="16"/>
        </w:rPr>
        <w:t>estoration and extension of benefits for long-term care may vary by state</w:t>
      </w:r>
      <w:r w:rsidR="00A42A0C">
        <w:rPr>
          <w:i/>
          <w:sz w:val="16"/>
          <w:szCs w:val="16"/>
        </w:rPr>
        <w:t>.</w:t>
      </w:r>
      <w:r w:rsidR="008A5E68">
        <w:rPr>
          <w:i/>
          <w:sz w:val="16"/>
          <w:szCs w:val="16"/>
        </w:rPr>
        <w:t xml:space="preserve"> </w:t>
      </w:r>
      <w:r w:rsidR="008A5E68" w:rsidRPr="00982A8E">
        <w:rPr>
          <w:i/>
          <w:sz w:val="16"/>
          <w:szCs w:val="16"/>
          <w:highlight w:val="yellow"/>
        </w:rPr>
        <w:t>Benefit amounts shown are for sample plans and are not a guarantee.</w:t>
      </w:r>
    </w:p>
    <w:p w14:paraId="551D5338" w14:textId="77777777" w:rsidR="00F87431" w:rsidRPr="00F87431" w:rsidRDefault="001A36E0" w:rsidP="00F87431">
      <w:pPr>
        <w:rPr>
          <w:b/>
          <w:sz w:val="20"/>
          <w:szCs w:val="20"/>
          <w:u w:val="single"/>
        </w:rPr>
      </w:pPr>
      <w:r>
        <w:rPr>
          <w:b/>
          <w:sz w:val="20"/>
          <w:szCs w:val="20"/>
          <w:u w:val="single"/>
        </w:rPr>
        <w:t xml:space="preserve">More </w:t>
      </w:r>
      <w:r w:rsidR="00AE6218" w:rsidRPr="00584C0B">
        <w:rPr>
          <w:b/>
          <w:sz w:val="20"/>
          <w:szCs w:val="20"/>
          <w:u w:val="single"/>
        </w:rPr>
        <w:t xml:space="preserve">Flexible Universal </w:t>
      </w:r>
      <w:r w:rsidR="00AE6218" w:rsidRPr="00982A8E">
        <w:rPr>
          <w:b/>
          <w:sz w:val="20"/>
          <w:szCs w:val="20"/>
          <w:highlight w:val="yellow"/>
          <w:u w:val="single"/>
        </w:rPr>
        <w:t>Life/LifeEvents</w:t>
      </w:r>
      <w:r w:rsidR="00AE6218" w:rsidRPr="00584C0B">
        <w:rPr>
          <w:b/>
          <w:sz w:val="20"/>
          <w:szCs w:val="20"/>
          <w:u w:val="single"/>
        </w:rPr>
        <w:t xml:space="preserve"> Features</w:t>
      </w:r>
    </w:p>
    <w:p w14:paraId="610E6F26" w14:textId="77777777" w:rsidR="00AE6218" w:rsidRPr="00982A8E" w:rsidRDefault="00FB4CA5" w:rsidP="00AE6218">
      <w:pPr>
        <w:pStyle w:val="ListParagraph"/>
        <w:numPr>
          <w:ilvl w:val="0"/>
          <w:numId w:val="2"/>
        </w:numPr>
        <w:rPr>
          <w:sz w:val="20"/>
          <w:szCs w:val="20"/>
          <w:highlight w:val="yellow"/>
          <w:u w:val="single"/>
        </w:rPr>
      </w:pPr>
      <w:r w:rsidRPr="00982A8E">
        <w:rPr>
          <w:b/>
          <w:sz w:val="20"/>
          <w:szCs w:val="20"/>
          <w:highlight w:val="yellow"/>
        </w:rPr>
        <w:t>Double your benefit</w:t>
      </w:r>
      <w:r w:rsidRPr="00982A8E">
        <w:rPr>
          <w:sz w:val="20"/>
          <w:szCs w:val="20"/>
          <w:highlight w:val="yellow"/>
        </w:rPr>
        <w:t xml:space="preserve"> if you die in an accident before age 75.</w:t>
      </w:r>
    </w:p>
    <w:p w14:paraId="01CADC8D" w14:textId="77777777" w:rsidR="00A90260" w:rsidRPr="00982A8E" w:rsidRDefault="00FB4CA5" w:rsidP="00AE6218">
      <w:pPr>
        <w:pStyle w:val="ListParagraph"/>
        <w:numPr>
          <w:ilvl w:val="0"/>
          <w:numId w:val="2"/>
        </w:numPr>
        <w:rPr>
          <w:sz w:val="20"/>
          <w:szCs w:val="20"/>
          <w:highlight w:val="yellow"/>
          <w:u w:val="single"/>
        </w:rPr>
      </w:pPr>
      <w:r w:rsidRPr="00982A8E">
        <w:rPr>
          <w:b/>
          <w:sz w:val="20"/>
          <w:szCs w:val="20"/>
          <w:highlight w:val="yellow"/>
        </w:rPr>
        <w:t>Cover all children</w:t>
      </w:r>
      <w:r w:rsidRPr="00982A8E">
        <w:rPr>
          <w:sz w:val="20"/>
          <w:szCs w:val="20"/>
          <w:highlight w:val="yellow"/>
        </w:rPr>
        <w:t xml:space="preserve"> with a term life insurance rider. They can later simply co</w:t>
      </w:r>
      <w:r w:rsidR="003A2396" w:rsidRPr="00982A8E">
        <w:rPr>
          <w:sz w:val="20"/>
          <w:szCs w:val="20"/>
          <w:highlight w:val="yellow"/>
        </w:rPr>
        <w:t>n</w:t>
      </w:r>
      <w:r w:rsidRPr="00982A8E">
        <w:rPr>
          <w:sz w:val="20"/>
          <w:szCs w:val="20"/>
          <w:highlight w:val="yellow"/>
        </w:rPr>
        <w:t>vert</w:t>
      </w:r>
      <w:r w:rsidR="003A2396" w:rsidRPr="00982A8E">
        <w:rPr>
          <w:sz w:val="20"/>
          <w:szCs w:val="20"/>
          <w:highlight w:val="yellow"/>
        </w:rPr>
        <w:t xml:space="preserve"> coverage</w:t>
      </w:r>
      <w:r w:rsidRPr="00982A8E">
        <w:rPr>
          <w:sz w:val="20"/>
          <w:szCs w:val="20"/>
          <w:highlight w:val="yellow"/>
        </w:rPr>
        <w:t xml:space="preserve"> to permanent Universal Life.</w:t>
      </w:r>
    </w:p>
    <w:p w14:paraId="5E7BB53C" w14:textId="77777777" w:rsidR="00FB4CA5" w:rsidRPr="00982A8E" w:rsidRDefault="00FB4CA5" w:rsidP="00FB4CA5">
      <w:pPr>
        <w:pStyle w:val="ListParagraph"/>
        <w:numPr>
          <w:ilvl w:val="0"/>
          <w:numId w:val="2"/>
        </w:numPr>
        <w:rPr>
          <w:sz w:val="20"/>
          <w:szCs w:val="20"/>
          <w:highlight w:val="yellow"/>
        </w:rPr>
      </w:pPr>
      <w:r w:rsidRPr="00982A8E">
        <w:rPr>
          <w:b/>
          <w:sz w:val="20"/>
          <w:szCs w:val="20"/>
          <w:highlight w:val="yellow"/>
        </w:rPr>
        <w:t>Waive your policy payments</w:t>
      </w:r>
      <w:r w:rsidRPr="00982A8E">
        <w:rPr>
          <w:sz w:val="20"/>
          <w:szCs w:val="20"/>
          <w:highlight w:val="yellow"/>
        </w:rPr>
        <w:t xml:space="preserve"> if your doctor says you’re totally disabled.</w:t>
      </w:r>
    </w:p>
    <w:p w14:paraId="4AE4987D" w14:textId="77777777" w:rsidR="00F87431" w:rsidRPr="00982A8E" w:rsidRDefault="00FB4CA5" w:rsidP="001F6BD8">
      <w:pPr>
        <w:pStyle w:val="ListParagraph"/>
        <w:numPr>
          <w:ilvl w:val="0"/>
          <w:numId w:val="2"/>
        </w:numPr>
        <w:rPr>
          <w:sz w:val="20"/>
          <w:szCs w:val="20"/>
          <w:highlight w:val="yellow"/>
          <w:u w:val="single"/>
        </w:rPr>
      </w:pPr>
      <w:r w:rsidRPr="00982A8E">
        <w:rPr>
          <w:sz w:val="20"/>
          <w:szCs w:val="20"/>
          <w:highlight w:val="yellow"/>
        </w:rPr>
        <w:t xml:space="preserve">EZ Value option: provides </w:t>
      </w:r>
      <w:r w:rsidRPr="00982A8E">
        <w:rPr>
          <w:b/>
          <w:sz w:val="20"/>
          <w:szCs w:val="20"/>
          <w:highlight w:val="yellow"/>
        </w:rPr>
        <w:t xml:space="preserve">automatic </w:t>
      </w:r>
      <w:r w:rsidR="00602CAE" w:rsidRPr="00982A8E">
        <w:rPr>
          <w:b/>
          <w:sz w:val="20"/>
          <w:szCs w:val="20"/>
          <w:highlight w:val="yellow"/>
        </w:rPr>
        <w:t xml:space="preserve">annual </w:t>
      </w:r>
      <w:r w:rsidRPr="00982A8E">
        <w:rPr>
          <w:b/>
          <w:sz w:val="20"/>
          <w:szCs w:val="20"/>
          <w:highlight w:val="yellow"/>
        </w:rPr>
        <w:t>benefit increases</w:t>
      </w:r>
      <w:r w:rsidRPr="00982A8E">
        <w:rPr>
          <w:sz w:val="20"/>
          <w:szCs w:val="20"/>
          <w:highlight w:val="yellow"/>
        </w:rPr>
        <w:t xml:space="preserve"> without additional underwriting.</w:t>
      </w:r>
    </w:p>
    <w:p w14:paraId="3EBACE26" w14:textId="77777777" w:rsidR="00F87431" w:rsidRPr="00F87431" w:rsidRDefault="00F87431" w:rsidP="001F6BD8">
      <w:pPr>
        <w:pStyle w:val="ListParagraph"/>
        <w:numPr>
          <w:ilvl w:val="0"/>
          <w:numId w:val="2"/>
        </w:numPr>
        <w:rPr>
          <w:sz w:val="20"/>
          <w:szCs w:val="20"/>
          <w:u w:val="single"/>
        </w:rPr>
      </w:pPr>
      <w:r>
        <w:rPr>
          <w:sz w:val="20"/>
          <w:szCs w:val="20"/>
        </w:rPr>
        <w:t xml:space="preserve">Once you have a policy, your rate is locked in and </w:t>
      </w:r>
      <w:r w:rsidRPr="00F87431">
        <w:rPr>
          <w:b/>
          <w:sz w:val="20"/>
          <w:szCs w:val="20"/>
        </w:rPr>
        <w:t>will not increase due to age</w:t>
      </w:r>
      <w:r>
        <w:rPr>
          <w:sz w:val="20"/>
          <w:szCs w:val="20"/>
        </w:rPr>
        <w:t>.</w:t>
      </w:r>
    </w:p>
    <w:p w14:paraId="1F83605F" w14:textId="77777777" w:rsidR="00584C0B" w:rsidRPr="00F87431" w:rsidRDefault="00584C0B" w:rsidP="001F6BD8">
      <w:pPr>
        <w:pStyle w:val="ListParagraph"/>
        <w:numPr>
          <w:ilvl w:val="0"/>
          <w:numId w:val="2"/>
        </w:numPr>
        <w:rPr>
          <w:sz w:val="20"/>
          <w:szCs w:val="20"/>
          <w:u w:val="single"/>
        </w:rPr>
      </w:pPr>
      <w:r w:rsidRPr="00F87431">
        <w:rPr>
          <w:sz w:val="20"/>
          <w:szCs w:val="20"/>
        </w:rPr>
        <w:t xml:space="preserve">Accelerate </w:t>
      </w:r>
      <w:r w:rsidRPr="00F87431">
        <w:rPr>
          <w:b/>
          <w:sz w:val="20"/>
          <w:szCs w:val="20"/>
        </w:rPr>
        <w:t>up to 75% of your death benefit</w:t>
      </w:r>
      <w:r w:rsidRPr="00F87431">
        <w:rPr>
          <w:sz w:val="20"/>
          <w:szCs w:val="20"/>
        </w:rPr>
        <w:t xml:space="preserve"> if a doctor determines your life expectancy is 24 months or less.</w:t>
      </w:r>
    </w:p>
    <w:p w14:paraId="0E14EAD1" w14:textId="77777777" w:rsidR="00584C0B" w:rsidRPr="00584C0B" w:rsidRDefault="003C5B68" w:rsidP="00584C0B">
      <w:pPr>
        <w:pStyle w:val="ListParagraph"/>
        <w:numPr>
          <w:ilvl w:val="0"/>
          <w:numId w:val="2"/>
        </w:numPr>
        <w:rPr>
          <w:sz w:val="20"/>
          <w:szCs w:val="20"/>
          <w:u w:val="single"/>
        </w:rPr>
      </w:pPr>
      <w:r w:rsidRPr="00584C0B">
        <w:rPr>
          <w:b/>
          <w:sz w:val="20"/>
          <w:szCs w:val="20"/>
        </w:rPr>
        <w:t>No medical exams</w:t>
      </w:r>
      <w:r>
        <w:rPr>
          <w:sz w:val="20"/>
          <w:szCs w:val="20"/>
        </w:rPr>
        <w:t xml:space="preserve"> or blood work to apply – just answer a few simple questions.</w:t>
      </w:r>
    </w:p>
    <w:p w14:paraId="53810048" w14:textId="77777777" w:rsidR="00A90260" w:rsidRPr="003C5B68" w:rsidRDefault="00C51D6D" w:rsidP="005A4F92">
      <w:pPr>
        <w:pStyle w:val="ListParagraph"/>
        <w:numPr>
          <w:ilvl w:val="0"/>
          <w:numId w:val="2"/>
        </w:numPr>
        <w:rPr>
          <w:sz w:val="20"/>
          <w:szCs w:val="20"/>
          <w:u w:val="single"/>
        </w:rPr>
      </w:pPr>
      <w:r w:rsidRPr="003C5B68">
        <w:rPr>
          <w:sz w:val="20"/>
          <w:szCs w:val="20"/>
        </w:rPr>
        <w:t xml:space="preserve">Fully </w:t>
      </w:r>
      <w:r w:rsidRPr="00584C0B">
        <w:rPr>
          <w:b/>
          <w:sz w:val="20"/>
          <w:szCs w:val="20"/>
        </w:rPr>
        <w:t>portable</w:t>
      </w:r>
      <w:r w:rsidRPr="003C5B68">
        <w:rPr>
          <w:sz w:val="20"/>
          <w:szCs w:val="20"/>
        </w:rPr>
        <w:t xml:space="preserve"> – keep your coverage, at the same rate and benefits, if you change jobs or retire.</w:t>
      </w:r>
    </w:p>
    <w:p w14:paraId="16F4B861" w14:textId="77777777" w:rsidR="00517FB4" w:rsidRPr="00A90260" w:rsidRDefault="00C51D6D" w:rsidP="008406B7">
      <w:pPr>
        <w:pStyle w:val="ListParagraph"/>
        <w:numPr>
          <w:ilvl w:val="0"/>
          <w:numId w:val="2"/>
        </w:numPr>
        <w:rPr>
          <w:sz w:val="20"/>
          <w:szCs w:val="20"/>
          <w:u w:val="single"/>
        </w:rPr>
      </w:pPr>
      <w:r>
        <w:rPr>
          <w:sz w:val="20"/>
          <w:szCs w:val="20"/>
        </w:rPr>
        <w:t xml:space="preserve">Pay for coverage via </w:t>
      </w:r>
      <w:r w:rsidRPr="00584C0B">
        <w:rPr>
          <w:b/>
          <w:sz w:val="20"/>
          <w:szCs w:val="20"/>
        </w:rPr>
        <w:t>convenient payroll deduction</w:t>
      </w:r>
      <w:r w:rsidR="00037DC8">
        <w:rPr>
          <w:sz w:val="20"/>
          <w:szCs w:val="20"/>
        </w:rPr>
        <w:t>, as long as you stay with your employer.</w:t>
      </w:r>
    </w:p>
    <w:p w14:paraId="45521C22" w14:textId="77777777" w:rsidR="00A90260" w:rsidRPr="00982A8E" w:rsidRDefault="00037DC8" w:rsidP="008406B7">
      <w:pPr>
        <w:pStyle w:val="ListParagraph"/>
        <w:numPr>
          <w:ilvl w:val="0"/>
          <w:numId w:val="2"/>
        </w:numPr>
        <w:rPr>
          <w:sz w:val="20"/>
          <w:szCs w:val="20"/>
          <w:highlight w:val="yellow"/>
          <w:u w:val="single"/>
        </w:rPr>
      </w:pPr>
      <w:r w:rsidRPr="00982A8E">
        <w:rPr>
          <w:b/>
          <w:sz w:val="20"/>
          <w:szCs w:val="20"/>
          <w:highlight w:val="yellow"/>
        </w:rPr>
        <w:t>Apply for family members</w:t>
      </w:r>
      <w:r w:rsidRPr="00982A8E">
        <w:rPr>
          <w:sz w:val="20"/>
          <w:szCs w:val="20"/>
          <w:highlight w:val="yellow"/>
        </w:rPr>
        <w:t xml:space="preserve"> as well as for yourself.</w:t>
      </w:r>
    </w:p>
    <w:p w14:paraId="7A0E1559" w14:textId="77777777" w:rsidR="00584C0B" w:rsidRDefault="00C37846" w:rsidP="008406B7">
      <w:pPr>
        <w:rPr>
          <w:sz w:val="16"/>
          <w:szCs w:val="16"/>
        </w:rPr>
      </w:pPr>
      <w:r w:rsidRPr="00982A8E">
        <w:rPr>
          <w:i/>
          <w:sz w:val="16"/>
          <w:szCs w:val="16"/>
          <w:highlight w:val="yellow"/>
          <w:vertAlign w:val="superscript"/>
        </w:rPr>
        <w:t>1</w:t>
      </w:r>
      <w:r w:rsidRPr="00982A8E">
        <w:rPr>
          <w:i/>
          <w:sz w:val="16"/>
          <w:szCs w:val="16"/>
          <w:highlight w:val="yellow"/>
        </w:rPr>
        <w:t>Universal LifeEvents death benefit reduces to one-third at the latter of age 70 or the 15th policy anniversary; issue age is 18-64. Employees over age 65, up to a certain age, may select traditional Universal Life with a benefit that does not reduce due to age.</w:t>
      </w:r>
      <w:r>
        <w:rPr>
          <w:i/>
          <w:sz w:val="16"/>
          <w:szCs w:val="16"/>
        </w:rPr>
        <w:t xml:space="preserve"> </w:t>
      </w:r>
      <w:r w:rsidR="004F5627" w:rsidRPr="00AE6218">
        <w:rPr>
          <w:i/>
          <w:sz w:val="16"/>
          <w:szCs w:val="16"/>
        </w:rPr>
        <w:t xml:space="preserve">Plan form GUL.205/IUL.205 and applicable riders are underwritten by Trustmark Insurance Company, Lake Forest, Illinois. </w:t>
      </w:r>
      <w:r w:rsidR="004F5627" w:rsidRPr="00982A8E">
        <w:rPr>
          <w:i/>
          <w:sz w:val="16"/>
          <w:szCs w:val="16"/>
          <w:highlight w:val="yellow"/>
        </w:rPr>
        <w:t>In New York, plan form IUL.205 NY and applicable riders are underwritten by Trustmark Life Insurance Company of New York, Albany, New York.</w:t>
      </w:r>
      <w:r w:rsidR="004F5627" w:rsidRPr="00AE6218">
        <w:rPr>
          <w:i/>
          <w:sz w:val="16"/>
          <w:szCs w:val="16"/>
        </w:rPr>
        <w:t xml:space="preserve"> Underwriting conditions may vary, and determine </w:t>
      </w:r>
      <w:r w:rsidR="004F5627" w:rsidRPr="00AE6218">
        <w:rPr>
          <w:i/>
          <w:sz w:val="16"/>
          <w:szCs w:val="16"/>
        </w:rPr>
        <w:lastRenderedPageBreak/>
        <w:t xml:space="preserve">eligibility for the offer of insurance. Benefits, availability, exclusions and limitations may vary by state and may be named differently. Pre-existing condition limitations may apply. </w:t>
      </w:r>
      <w:r w:rsidR="00F629AA">
        <w:rPr>
          <w:i/>
          <w:sz w:val="16"/>
          <w:szCs w:val="16"/>
        </w:rPr>
        <w:t xml:space="preserve">For exclusions and limitations that may apply, visit </w:t>
      </w:r>
      <w:r w:rsidR="00F629AA" w:rsidRPr="00F629AA">
        <w:rPr>
          <w:i/>
          <w:sz w:val="16"/>
          <w:szCs w:val="16"/>
        </w:rPr>
        <w:t>trustmarkbenefits.com/Voluntary-Benefits/Disclosures/UL</w:t>
      </w:r>
      <w:r w:rsidR="00F629AA">
        <w:rPr>
          <w:i/>
          <w:sz w:val="16"/>
          <w:szCs w:val="16"/>
        </w:rPr>
        <w:t xml:space="preserve">. </w:t>
      </w:r>
      <w:r w:rsidR="004F5627" w:rsidRPr="00AE6218">
        <w:rPr>
          <w:i/>
          <w:sz w:val="16"/>
          <w:szCs w:val="16"/>
        </w:rPr>
        <w:t xml:space="preserve">Your policy/certificate will contain complete information. </w:t>
      </w:r>
      <w:r w:rsidR="004F5627" w:rsidRPr="00982A8E">
        <w:rPr>
          <w:i/>
          <w:sz w:val="16"/>
          <w:szCs w:val="16"/>
          <w:highlight w:val="yellow"/>
        </w:rPr>
        <w:t>In FL, the long-term care benefit is an Accelerated Death Benefit. In NY the long-term care benefit is a Convalescent Care Benefit. In MA, the long-term care benefit is an Accelerated Death Benefit for Chronic Illness.</w:t>
      </w:r>
      <w:r w:rsidR="004F5627" w:rsidRPr="00AE6218">
        <w:rPr>
          <w:i/>
          <w:sz w:val="16"/>
          <w:szCs w:val="16"/>
        </w:rPr>
        <w:t xml:space="preserve"> </w:t>
      </w:r>
      <w:r w:rsidR="004F5627" w:rsidRPr="00982A8E">
        <w:rPr>
          <w:i/>
          <w:sz w:val="16"/>
          <w:szCs w:val="16"/>
          <w:highlight w:val="yellow"/>
        </w:rPr>
        <w:t>Trustmark® and LifeEvents® are</w:t>
      </w:r>
      <w:r w:rsidR="004F5627" w:rsidRPr="00AE6218">
        <w:rPr>
          <w:i/>
          <w:sz w:val="16"/>
          <w:szCs w:val="16"/>
        </w:rPr>
        <w:t xml:space="preserve"> registered trademarks of Trustmark Insurance Company. </w:t>
      </w:r>
    </w:p>
    <w:p w14:paraId="0955DEBD" w14:textId="77777777" w:rsidR="00584C0B" w:rsidRDefault="00584C0B">
      <w:pPr>
        <w:rPr>
          <w:sz w:val="16"/>
          <w:szCs w:val="16"/>
        </w:rPr>
      </w:pPr>
      <w:r>
        <w:rPr>
          <w:sz w:val="16"/>
          <w:szCs w:val="16"/>
        </w:rPr>
        <w:br w:type="page"/>
      </w:r>
    </w:p>
    <w:p w14:paraId="3E4E9F40" w14:textId="77777777" w:rsidR="00584C0B" w:rsidRPr="00584C0B" w:rsidRDefault="00584C0B" w:rsidP="00584C0B">
      <w:pPr>
        <w:rPr>
          <w:color w:val="FF0000"/>
          <w:sz w:val="24"/>
          <w:szCs w:val="24"/>
        </w:rPr>
      </w:pPr>
      <w:r w:rsidRPr="00584C0B">
        <w:rPr>
          <w:b/>
          <w:color w:val="FF0000"/>
          <w:sz w:val="24"/>
          <w:szCs w:val="24"/>
        </w:rPr>
        <w:lastRenderedPageBreak/>
        <w:t>Trustmark Critical HealthEvents® Insurance</w:t>
      </w:r>
    </w:p>
    <w:p w14:paraId="694022A1" w14:textId="77777777" w:rsidR="00584C0B" w:rsidRPr="00AE6218" w:rsidRDefault="00584C0B" w:rsidP="00584C0B">
      <w:pPr>
        <w:tabs>
          <w:tab w:val="left" w:pos="5988"/>
        </w:tabs>
        <w:rPr>
          <w:i/>
          <w:sz w:val="20"/>
          <w:szCs w:val="20"/>
        </w:rPr>
      </w:pPr>
      <w:r>
        <w:rPr>
          <w:i/>
          <w:sz w:val="20"/>
          <w:szCs w:val="20"/>
        </w:rPr>
        <w:t>Critical illness insurance that offers a lifetime of benefits.</w:t>
      </w:r>
    </w:p>
    <w:p w14:paraId="5C7D6629" w14:textId="5D644D6D" w:rsidR="000D2EB8" w:rsidRPr="000D2EB8" w:rsidRDefault="000D2EB8" w:rsidP="000D2EB8">
      <w:pPr>
        <w:rPr>
          <w:sz w:val="20"/>
          <w:szCs w:val="20"/>
        </w:rPr>
      </w:pPr>
      <w:r w:rsidRPr="000D2EB8">
        <w:rPr>
          <w:sz w:val="20"/>
          <w:szCs w:val="20"/>
        </w:rPr>
        <w:t xml:space="preserve">A major illness can </w:t>
      </w:r>
      <w:r w:rsidRPr="00077683">
        <w:rPr>
          <w:sz w:val="20"/>
          <w:szCs w:val="20"/>
        </w:rPr>
        <w:t>have</w:t>
      </w:r>
      <w:r w:rsidRPr="00077683">
        <w:rPr>
          <w:b/>
          <w:sz w:val="20"/>
          <w:szCs w:val="20"/>
        </w:rPr>
        <w:t xml:space="preserve"> </w:t>
      </w:r>
      <w:r w:rsidR="00C37846" w:rsidRPr="00077683">
        <w:rPr>
          <w:b/>
          <w:sz w:val="20"/>
          <w:szCs w:val="20"/>
        </w:rPr>
        <w:t>unexpected c</w:t>
      </w:r>
      <w:r w:rsidRPr="00077683">
        <w:rPr>
          <w:b/>
          <w:sz w:val="20"/>
          <w:szCs w:val="20"/>
        </w:rPr>
        <w:t>osts</w:t>
      </w:r>
      <w:r w:rsidRPr="00077683">
        <w:rPr>
          <w:sz w:val="20"/>
          <w:szCs w:val="20"/>
        </w:rPr>
        <w:t xml:space="preserve">, even if you have health insurance. Trustmark Critical HealthEvents pays </w:t>
      </w:r>
      <w:r w:rsidRPr="00077683">
        <w:rPr>
          <w:b/>
          <w:sz w:val="20"/>
          <w:szCs w:val="20"/>
        </w:rPr>
        <w:t>cash straight to you</w:t>
      </w:r>
      <w:r w:rsidR="00C61520">
        <w:rPr>
          <w:sz w:val="20"/>
          <w:szCs w:val="20"/>
        </w:rPr>
        <w:t xml:space="preserve"> </w:t>
      </w:r>
      <w:r w:rsidRPr="00077683">
        <w:rPr>
          <w:sz w:val="20"/>
          <w:szCs w:val="20"/>
        </w:rPr>
        <w:t xml:space="preserve">when you are diagnosed with </w:t>
      </w:r>
      <w:r w:rsidRPr="00982A8E">
        <w:rPr>
          <w:b/>
          <w:sz w:val="20"/>
          <w:szCs w:val="20"/>
          <w:highlight w:val="yellow"/>
        </w:rPr>
        <w:t>cancer</w:t>
      </w:r>
      <w:r w:rsidRPr="00982A8E">
        <w:rPr>
          <w:sz w:val="20"/>
          <w:szCs w:val="20"/>
          <w:highlight w:val="yellow"/>
        </w:rPr>
        <w:t>,</w:t>
      </w:r>
      <w:r w:rsidRPr="00077683">
        <w:rPr>
          <w:sz w:val="20"/>
          <w:szCs w:val="20"/>
        </w:rPr>
        <w:t xml:space="preserve"> </w:t>
      </w:r>
      <w:r w:rsidRPr="00077683">
        <w:rPr>
          <w:b/>
          <w:sz w:val="20"/>
          <w:szCs w:val="20"/>
        </w:rPr>
        <w:t>heart attack</w:t>
      </w:r>
      <w:r w:rsidRPr="00077683">
        <w:rPr>
          <w:sz w:val="20"/>
          <w:szCs w:val="20"/>
        </w:rPr>
        <w:t xml:space="preserve"> or </w:t>
      </w:r>
      <w:r w:rsidRPr="00077683">
        <w:rPr>
          <w:b/>
          <w:sz w:val="20"/>
          <w:szCs w:val="20"/>
        </w:rPr>
        <w:t>stroke</w:t>
      </w:r>
      <w:r w:rsidRPr="00077683">
        <w:rPr>
          <w:sz w:val="20"/>
          <w:szCs w:val="20"/>
        </w:rPr>
        <w:t xml:space="preserve">. It may also pay benefits for </w:t>
      </w:r>
      <w:r w:rsidRPr="00077683">
        <w:rPr>
          <w:b/>
          <w:sz w:val="20"/>
          <w:szCs w:val="20"/>
        </w:rPr>
        <w:t>earlier identification</w:t>
      </w:r>
      <w:r w:rsidRPr="00077683">
        <w:rPr>
          <w:sz w:val="20"/>
          <w:szCs w:val="20"/>
        </w:rPr>
        <w:t xml:space="preserve"> of illness. You get your full benefits no matter what your health insurance covers. You can use the benefit any</w:t>
      </w:r>
      <w:r w:rsidRPr="000D2EB8">
        <w:rPr>
          <w:sz w:val="20"/>
          <w:szCs w:val="20"/>
        </w:rPr>
        <w:t xml:space="preserve"> way you wish, whether it’s for treatment, changes to your home</w:t>
      </w:r>
      <w:r>
        <w:rPr>
          <w:sz w:val="20"/>
          <w:szCs w:val="20"/>
        </w:rPr>
        <w:t xml:space="preserve"> or someone to watch your kids.</w:t>
      </w:r>
    </w:p>
    <w:p w14:paraId="51C50D68" w14:textId="77777777" w:rsidR="000D2EB8" w:rsidRDefault="000D2EB8" w:rsidP="000D2EB8">
      <w:pPr>
        <w:rPr>
          <w:sz w:val="20"/>
          <w:szCs w:val="20"/>
        </w:rPr>
      </w:pPr>
      <w:r w:rsidRPr="000D2EB8">
        <w:rPr>
          <w:sz w:val="20"/>
          <w:szCs w:val="20"/>
        </w:rPr>
        <w:t xml:space="preserve">Depending on the diagnosis you receive, your benefit payment may be 100%, 50% or 10% of your selected benefit amount, not to exceed the annual maximum available. Your </w:t>
      </w:r>
      <w:r w:rsidRPr="004B7B4D">
        <w:rPr>
          <w:b/>
          <w:sz w:val="20"/>
          <w:szCs w:val="20"/>
        </w:rPr>
        <w:t>max</w:t>
      </w:r>
      <w:r w:rsidR="00602CAE">
        <w:rPr>
          <w:b/>
          <w:sz w:val="20"/>
          <w:szCs w:val="20"/>
        </w:rPr>
        <w:t>imum</w:t>
      </w:r>
      <w:r w:rsidRPr="004B7B4D">
        <w:rPr>
          <w:b/>
          <w:sz w:val="20"/>
          <w:szCs w:val="20"/>
        </w:rPr>
        <w:t xml:space="preserve"> benefit amount is restored every year</w:t>
      </w:r>
      <w:r w:rsidRPr="000D2EB8">
        <w:rPr>
          <w:sz w:val="20"/>
          <w:szCs w:val="20"/>
        </w:rPr>
        <w:t>, so your plan can keep you protected for your whole life.</w:t>
      </w:r>
    </w:p>
    <w:p w14:paraId="0FA038CF" w14:textId="77777777" w:rsidR="007A68B5" w:rsidRDefault="007A68B5" w:rsidP="000D2EB8">
      <w:pPr>
        <w:rPr>
          <w:b/>
          <w:sz w:val="20"/>
          <w:szCs w:val="20"/>
          <w:u w:val="single"/>
        </w:rPr>
      </w:pPr>
      <w:r w:rsidRPr="007A68B5">
        <w:rPr>
          <w:b/>
          <w:sz w:val="20"/>
          <w:szCs w:val="20"/>
          <w:u w:val="single"/>
        </w:rPr>
        <w:t>Benefits Payable by Diagnosis</w:t>
      </w:r>
    </w:p>
    <w:tbl>
      <w:tblPr>
        <w:tblStyle w:val="TableGrid"/>
        <w:tblW w:w="0" w:type="auto"/>
        <w:tblLook w:val="04A0" w:firstRow="1" w:lastRow="0" w:firstColumn="1" w:lastColumn="0" w:noHBand="0" w:noVBand="1"/>
      </w:tblPr>
      <w:tblGrid>
        <w:gridCol w:w="3145"/>
        <w:gridCol w:w="2790"/>
        <w:gridCol w:w="3415"/>
      </w:tblGrid>
      <w:tr w:rsidR="007A68B5" w14:paraId="35832936" w14:textId="77777777" w:rsidTr="005A4F92">
        <w:tc>
          <w:tcPr>
            <w:tcW w:w="3145" w:type="dxa"/>
          </w:tcPr>
          <w:p w14:paraId="10B01181" w14:textId="77777777" w:rsidR="007A68B5" w:rsidRPr="005A4F92" w:rsidRDefault="007A68B5" w:rsidP="007A68B5">
            <w:pPr>
              <w:jc w:val="center"/>
              <w:rPr>
                <w:b/>
                <w:sz w:val="20"/>
                <w:szCs w:val="20"/>
              </w:rPr>
            </w:pPr>
            <w:r w:rsidRPr="005A4F92">
              <w:rPr>
                <w:b/>
                <w:sz w:val="20"/>
                <w:szCs w:val="20"/>
              </w:rPr>
              <w:t>10% benefit</w:t>
            </w:r>
          </w:p>
        </w:tc>
        <w:tc>
          <w:tcPr>
            <w:tcW w:w="2790" w:type="dxa"/>
          </w:tcPr>
          <w:p w14:paraId="4D9C2D19" w14:textId="77777777" w:rsidR="007A68B5" w:rsidRPr="005A4F92" w:rsidRDefault="007A68B5" w:rsidP="007A68B5">
            <w:pPr>
              <w:jc w:val="center"/>
              <w:rPr>
                <w:b/>
                <w:sz w:val="20"/>
                <w:szCs w:val="20"/>
              </w:rPr>
            </w:pPr>
            <w:r w:rsidRPr="005A4F92">
              <w:rPr>
                <w:b/>
                <w:sz w:val="20"/>
                <w:szCs w:val="20"/>
              </w:rPr>
              <w:t>50% benefit</w:t>
            </w:r>
          </w:p>
        </w:tc>
        <w:tc>
          <w:tcPr>
            <w:tcW w:w="3415" w:type="dxa"/>
          </w:tcPr>
          <w:p w14:paraId="7B7AEA80" w14:textId="77777777" w:rsidR="007A68B5" w:rsidRPr="005A4F92" w:rsidRDefault="007A68B5" w:rsidP="007A68B5">
            <w:pPr>
              <w:jc w:val="center"/>
              <w:rPr>
                <w:b/>
                <w:sz w:val="20"/>
                <w:szCs w:val="20"/>
              </w:rPr>
            </w:pPr>
            <w:r w:rsidRPr="005A4F92">
              <w:rPr>
                <w:b/>
                <w:sz w:val="20"/>
                <w:szCs w:val="20"/>
              </w:rPr>
              <w:t>100% benefit</w:t>
            </w:r>
          </w:p>
        </w:tc>
      </w:tr>
      <w:tr w:rsidR="007A68B5" w14:paraId="55FFAD07" w14:textId="77777777" w:rsidTr="005A4F92">
        <w:tc>
          <w:tcPr>
            <w:tcW w:w="3145" w:type="dxa"/>
          </w:tcPr>
          <w:p w14:paraId="03D0C813" w14:textId="77777777" w:rsidR="007A68B5" w:rsidRPr="00F85607" w:rsidRDefault="007A68B5" w:rsidP="000D2EB8">
            <w:pPr>
              <w:rPr>
                <w:sz w:val="18"/>
                <w:szCs w:val="18"/>
                <w:highlight w:val="yellow"/>
              </w:rPr>
            </w:pPr>
            <w:r w:rsidRPr="00F85607">
              <w:rPr>
                <w:b/>
                <w:sz w:val="18"/>
                <w:szCs w:val="18"/>
                <w:highlight w:val="yellow"/>
              </w:rPr>
              <w:t xml:space="preserve">Cancer: </w:t>
            </w:r>
            <w:r w:rsidRPr="00F85607">
              <w:rPr>
                <w:sz w:val="18"/>
                <w:szCs w:val="18"/>
                <w:highlight w:val="yellow"/>
              </w:rPr>
              <w:t>invasive basal/squamous cell skin cancer; in situ cancer; benign brain,</w:t>
            </w:r>
            <w:r w:rsidR="005A4F92" w:rsidRPr="00F85607">
              <w:rPr>
                <w:sz w:val="18"/>
                <w:szCs w:val="18"/>
                <w:highlight w:val="yellow"/>
              </w:rPr>
              <w:t xml:space="preserve"> spinal cord and cranial nerve t</w:t>
            </w:r>
            <w:r w:rsidRPr="00F85607">
              <w:rPr>
                <w:sz w:val="18"/>
                <w:szCs w:val="18"/>
                <w:highlight w:val="yellow"/>
              </w:rPr>
              <w:t>umors; myelodysplastic syndrome.</w:t>
            </w:r>
          </w:p>
        </w:tc>
        <w:tc>
          <w:tcPr>
            <w:tcW w:w="2790" w:type="dxa"/>
          </w:tcPr>
          <w:p w14:paraId="7B983101" w14:textId="77777777" w:rsidR="007A68B5" w:rsidRPr="00F85607" w:rsidRDefault="002137D6" w:rsidP="000D2EB8">
            <w:pPr>
              <w:rPr>
                <w:sz w:val="18"/>
                <w:szCs w:val="18"/>
                <w:highlight w:val="yellow"/>
              </w:rPr>
            </w:pPr>
            <w:r w:rsidRPr="00F85607">
              <w:rPr>
                <w:b/>
                <w:sz w:val="18"/>
                <w:szCs w:val="18"/>
                <w:highlight w:val="yellow"/>
              </w:rPr>
              <w:t>Cancer:</w:t>
            </w:r>
            <w:r w:rsidRPr="00F85607">
              <w:rPr>
                <w:sz w:val="18"/>
                <w:szCs w:val="18"/>
                <w:highlight w:val="yellow"/>
              </w:rPr>
              <w:t xml:space="preserve"> Stage 1 melanoma; Stage 1 or 2 cancers, no lymph node involvement</w:t>
            </w:r>
          </w:p>
        </w:tc>
        <w:tc>
          <w:tcPr>
            <w:tcW w:w="3415" w:type="dxa"/>
          </w:tcPr>
          <w:p w14:paraId="189CE4BC" w14:textId="77777777" w:rsidR="007A68B5" w:rsidRPr="00F85607" w:rsidRDefault="005A4F92" w:rsidP="000D2EB8">
            <w:pPr>
              <w:rPr>
                <w:sz w:val="18"/>
                <w:szCs w:val="18"/>
                <w:highlight w:val="yellow"/>
              </w:rPr>
            </w:pPr>
            <w:r w:rsidRPr="00F85607">
              <w:rPr>
                <w:b/>
                <w:sz w:val="18"/>
                <w:szCs w:val="18"/>
                <w:highlight w:val="yellow"/>
              </w:rPr>
              <w:t xml:space="preserve">Cancer: </w:t>
            </w:r>
            <w:r w:rsidRPr="00F85607">
              <w:rPr>
                <w:sz w:val="18"/>
                <w:szCs w:val="18"/>
                <w:highlight w:val="yellow"/>
              </w:rPr>
              <w:t>stage 3 or higher; stage 2 involving lymph nodes; melanoma stage 2 or higher; stage 1 or higher: pancreas, esophagus, leukemia, lung, liver, biliary tract, head and neck, lymphoma, multiple myeloma</w:t>
            </w:r>
          </w:p>
        </w:tc>
      </w:tr>
      <w:tr w:rsidR="007A68B5" w14:paraId="4E9F0623" w14:textId="77777777" w:rsidTr="005A4F92">
        <w:tc>
          <w:tcPr>
            <w:tcW w:w="3145" w:type="dxa"/>
          </w:tcPr>
          <w:p w14:paraId="4C9DD03E" w14:textId="77777777" w:rsidR="007A68B5" w:rsidRPr="005A4F92" w:rsidRDefault="007A68B5" w:rsidP="000D2EB8">
            <w:pPr>
              <w:rPr>
                <w:sz w:val="18"/>
                <w:szCs w:val="18"/>
              </w:rPr>
            </w:pPr>
            <w:r w:rsidRPr="005A4F92">
              <w:rPr>
                <w:b/>
                <w:sz w:val="18"/>
                <w:szCs w:val="18"/>
              </w:rPr>
              <w:t>Coronary artery disease:</w:t>
            </w:r>
            <w:r w:rsidRPr="005A4F92">
              <w:rPr>
                <w:sz w:val="18"/>
                <w:szCs w:val="18"/>
              </w:rPr>
              <w:t xml:space="preserve"> initial diagnosis after assessment and recommended treatment.</w:t>
            </w:r>
          </w:p>
        </w:tc>
        <w:tc>
          <w:tcPr>
            <w:tcW w:w="2790" w:type="dxa"/>
          </w:tcPr>
          <w:p w14:paraId="5D4AA72C" w14:textId="77777777" w:rsidR="007A68B5" w:rsidRPr="005A4F92" w:rsidRDefault="002137D6" w:rsidP="000D2EB8">
            <w:pPr>
              <w:rPr>
                <w:sz w:val="18"/>
                <w:szCs w:val="18"/>
              </w:rPr>
            </w:pPr>
            <w:r w:rsidRPr="005A4F92">
              <w:rPr>
                <w:b/>
                <w:sz w:val="18"/>
                <w:szCs w:val="18"/>
              </w:rPr>
              <w:t>Coronary artery disease:</w:t>
            </w:r>
            <w:r w:rsidRPr="005A4F92">
              <w:rPr>
                <w:sz w:val="18"/>
                <w:szCs w:val="18"/>
              </w:rPr>
              <w:t xml:space="preserve"> coronary artery obstruction; heart attack when clinically diagnosed.</w:t>
            </w:r>
          </w:p>
        </w:tc>
        <w:tc>
          <w:tcPr>
            <w:tcW w:w="3415" w:type="dxa"/>
          </w:tcPr>
          <w:p w14:paraId="13FC3C39" w14:textId="77777777" w:rsidR="007A68B5" w:rsidRPr="005A4F92" w:rsidRDefault="005A4F92" w:rsidP="000D2EB8">
            <w:pPr>
              <w:rPr>
                <w:sz w:val="18"/>
                <w:szCs w:val="18"/>
              </w:rPr>
            </w:pPr>
            <w:r>
              <w:rPr>
                <w:b/>
                <w:sz w:val="18"/>
                <w:szCs w:val="18"/>
              </w:rPr>
              <w:t>Coronary artery disease:</w:t>
            </w:r>
            <w:r>
              <w:rPr>
                <w:sz w:val="18"/>
                <w:szCs w:val="18"/>
              </w:rPr>
              <w:t xml:space="preserve"> heart attack.</w:t>
            </w:r>
          </w:p>
        </w:tc>
      </w:tr>
      <w:tr w:rsidR="007A68B5" w14:paraId="2CB71A25" w14:textId="77777777" w:rsidTr="005A4F92">
        <w:tc>
          <w:tcPr>
            <w:tcW w:w="3145" w:type="dxa"/>
          </w:tcPr>
          <w:p w14:paraId="45BB45BB" w14:textId="77777777" w:rsidR="007A68B5" w:rsidRPr="005A4F92" w:rsidRDefault="007A68B5" w:rsidP="000D2EB8">
            <w:pPr>
              <w:rPr>
                <w:sz w:val="18"/>
                <w:szCs w:val="18"/>
              </w:rPr>
            </w:pPr>
            <w:r w:rsidRPr="005A4F92">
              <w:rPr>
                <w:b/>
                <w:sz w:val="18"/>
                <w:szCs w:val="18"/>
              </w:rPr>
              <w:t xml:space="preserve">Cerebral vascular disease </w:t>
            </w:r>
            <w:r w:rsidRPr="005A4F92">
              <w:rPr>
                <w:sz w:val="18"/>
                <w:szCs w:val="18"/>
              </w:rPr>
              <w:t>“mini-stroke:” Transient Ischemic Attack (TIA) including Reversible Ischemic Neurologic Deficit (RIND.)</w:t>
            </w:r>
          </w:p>
        </w:tc>
        <w:tc>
          <w:tcPr>
            <w:tcW w:w="2790" w:type="dxa"/>
          </w:tcPr>
          <w:p w14:paraId="3C6EE8AE" w14:textId="77777777" w:rsidR="007A68B5" w:rsidRPr="005A4F92" w:rsidRDefault="002137D6" w:rsidP="000D2EB8">
            <w:pPr>
              <w:rPr>
                <w:sz w:val="18"/>
                <w:szCs w:val="18"/>
              </w:rPr>
            </w:pPr>
            <w:r w:rsidRPr="005A4F92">
              <w:rPr>
                <w:b/>
                <w:sz w:val="18"/>
                <w:szCs w:val="18"/>
              </w:rPr>
              <w:t>Cerebral vascular disease:</w:t>
            </w:r>
            <w:r w:rsidRPr="005A4F92">
              <w:rPr>
                <w:sz w:val="18"/>
                <w:szCs w:val="18"/>
              </w:rPr>
              <w:t xml:space="preserve"> stroke with less than 30 days impairment; stroke when clinically diagnosed.</w:t>
            </w:r>
          </w:p>
        </w:tc>
        <w:tc>
          <w:tcPr>
            <w:tcW w:w="3415" w:type="dxa"/>
          </w:tcPr>
          <w:p w14:paraId="05E13B93" w14:textId="77777777" w:rsidR="007A68B5" w:rsidRPr="005A4F92" w:rsidRDefault="005A4F92" w:rsidP="000D2EB8">
            <w:pPr>
              <w:rPr>
                <w:sz w:val="18"/>
                <w:szCs w:val="18"/>
              </w:rPr>
            </w:pPr>
            <w:r>
              <w:rPr>
                <w:b/>
                <w:sz w:val="18"/>
                <w:szCs w:val="18"/>
              </w:rPr>
              <w:t xml:space="preserve">Cerebral vascular disease: </w:t>
            </w:r>
            <w:r>
              <w:rPr>
                <w:sz w:val="18"/>
                <w:szCs w:val="18"/>
              </w:rPr>
              <w:t>stroke with at least 30 days impairment.</w:t>
            </w:r>
          </w:p>
        </w:tc>
      </w:tr>
    </w:tbl>
    <w:p w14:paraId="0772C993" w14:textId="77777777" w:rsidR="007A68B5" w:rsidRPr="00982A8E" w:rsidRDefault="005A4F92" w:rsidP="005A4F92">
      <w:pPr>
        <w:spacing w:before="120"/>
        <w:rPr>
          <w:i/>
          <w:sz w:val="16"/>
          <w:szCs w:val="16"/>
          <w:highlight w:val="yellow"/>
        </w:rPr>
      </w:pPr>
      <w:r w:rsidRPr="00982A8E">
        <w:rPr>
          <w:i/>
          <w:sz w:val="16"/>
          <w:szCs w:val="16"/>
          <w:highlight w:val="yellow"/>
        </w:rPr>
        <w:t>Benefit structure differs in the state of New York.</w:t>
      </w:r>
    </w:p>
    <w:p w14:paraId="59ABAE7E" w14:textId="77777777" w:rsidR="00C81555" w:rsidRPr="00982A8E" w:rsidRDefault="00C81555" w:rsidP="00C81555">
      <w:pPr>
        <w:rPr>
          <w:b/>
          <w:sz w:val="20"/>
          <w:szCs w:val="20"/>
          <w:highlight w:val="yellow"/>
          <w:u w:val="single"/>
        </w:rPr>
      </w:pPr>
      <w:r w:rsidRPr="00982A8E">
        <w:rPr>
          <w:b/>
          <w:sz w:val="20"/>
          <w:szCs w:val="20"/>
          <w:highlight w:val="yellow"/>
          <w:u w:val="single"/>
        </w:rPr>
        <w:t>Benefits Payable by Diagnosis (New York)</w:t>
      </w:r>
    </w:p>
    <w:tbl>
      <w:tblPr>
        <w:tblStyle w:val="TableGrid"/>
        <w:tblW w:w="0" w:type="auto"/>
        <w:tblLook w:val="04A0" w:firstRow="1" w:lastRow="0" w:firstColumn="1" w:lastColumn="0" w:noHBand="0" w:noVBand="1"/>
      </w:tblPr>
      <w:tblGrid>
        <w:gridCol w:w="3145"/>
        <w:gridCol w:w="2790"/>
        <w:gridCol w:w="3415"/>
      </w:tblGrid>
      <w:tr w:rsidR="005A4F92" w:rsidRPr="00982A8E" w14:paraId="729C4EC8" w14:textId="77777777" w:rsidTr="005A4F92">
        <w:tc>
          <w:tcPr>
            <w:tcW w:w="3145" w:type="dxa"/>
          </w:tcPr>
          <w:p w14:paraId="2A520A6A" w14:textId="77777777" w:rsidR="005A4F92" w:rsidRPr="00982A8E" w:rsidRDefault="005A4F92" w:rsidP="005A4F92">
            <w:pPr>
              <w:jc w:val="center"/>
              <w:rPr>
                <w:b/>
                <w:sz w:val="20"/>
                <w:szCs w:val="20"/>
                <w:highlight w:val="yellow"/>
              </w:rPr>
            </w:pPr>
            <w:r w:rsidRPr="00982A8E">
              <w:rPr>
                <w:b/>
                <w:sz w:val="20"/>
                <w:szCs w:val="20"/>
                <w:highlight w:val="yellow"/>
              </w:rPr>
              <w:t>10% benefit</w:t>
            </w:r>
          </w:p>
        </w:tc>
        <w:tc>
          <w:tcPr>
            <w:tcW w:w="2790" w:type="dxa"/>
          </w:tcPr>
          <w:p w14:paraId="28665AE7" w14:textId="77777777" w:rsidR="005A4F92" w:rsidRPr="00982A8E" w:rsidRDefault="005A4F92" w:rsidP="005A4F92">
            <w:pPr>
              <w:jc w:val="center"/>
              <w:rPr>
                <w:b/>
                <w:sz w:val="20"/>
                <w:szCs w:val="20"/>
                <w:highlight w:val="yellow"/>
              </w:rPr>
            </w:pPr>
            <w:r w:rsidRPr="00982A8E">
              <w:rPr>
                <w:b/>
                <w:sz w:val="20"/>
                <w:szCs w:val="20"/>
                <w:highlight w:val="yellow"/>
              </w:rPr>
              <w:t>50% benefit</w:t>
            </w:r>
          </w:p>
        </w:tc>
        <w:tc>
          <w:tcPr>
            <w:tcW w:w="3415" w:type="dxa"/>
          </w:tcPr>
          <w:p w14:paraId="79BA13F3" w14:textId="77777777" w:rsidR="005A4F92" w:rsidRPr="00982A8E" w:rsidRDefault="005A4F92" w:rsidP="005A4F92">
            <w:pPr>
              <w:jc w:val="center"/>
              <w:rPr>
                <w:b/>
                <w:sz w:val="20"/>
                <w:szCs w:val="20"/>
                <w:highlight w:val="yellow"/>
              </w:rPr>
            </w:pPr>
            <w:r w:rsidRPr="00982A8E">
              <w:rPr>
                <w:b/>
                <w:sz w:val="20"/>
                <w:szCs w:val="20"/>
                <w:highlight w:val="yellow"/>
              </w:rPr>
              <w:t>100% benefit</w:t>
            </w:r>
          </w:p>
        </w:tc>
      </w:tr>
      <w:tr w:rsidR="005A4F92" w:rsidRPr="00982A8E" w14:paraId="0E92A1CD" w14:textId="77777777" w:rsidTr="005A4F92">
        <w:tc>
          <w:tcPr>
            <w:tcW w:w="3145" w:type="dxa"/>
          </w:tcPr>
          <w:p w14:paraId="71873215" w14:textId="77777777" w:rsidR="005A4F92" w:rsidRPr="00F85607" w:rsidRDefault="005A4F92" w:rsidP="005A4F92">
            <w:pPr>
              <w:rPr>
                <w:sz w:val="18"/>
                <w:szCs w:val="18"/>
                <w:highlight w:val="green"/>
              </w:rPr>
            </w:pPr>
            <w:r w:rsidRPr="00F85607">
              <w:rPr>
                <w:b/>
                <w:sz w:val="18"/>
                <w:szCs w:val="18"/>
                <w:highlight w:val="green"/>
              </w:rPr>
              <w:t xml:space="preserve">Cancer: </w:t>
            </w:r>
            <w:r w:rsidRPr="00F85607">
              <w:rPr>
                <w:sz w:val="18"/>
                <w:szCs w:val="18"/>
                <w:highlight w:val="green"/>
              </w:rPr>
              <w:t>invasive basal/squamous cell skin cancer; in situ cancer; benign brain, spinal cord and cranial nerve tumors; myelodysplastic syndrome.</w:t>
            </w:r>
          </w:p>
        </w:tc>
        <w:tc>
          <w:tcPr>
            <w:tcW w:w="2790" w:type="dxa"/>
          </w:tcPr>
          <w:p w14:paraId="6A995154" w14:textId="77777777" w:rsidR="005A4F92" w:rsidRPr="00F85607" w:rsidRDefault="005A4F92" w:rsidP="005A4F92">
            <w:pPr>
              <w:rPr>
                <w:sz w:val="18"/>
                <w:szCs w:val="18"/>
                <w:highlight w:val="green"/>
              </w:rPr>
            </w:pPr>
            <w:r w:rsidRPr="00F85607">
              <w:rPr>
                <w:b/>
                <w:sz w:val="18"/>
                <w:szCs w:val="18"/>
                <w:highlight w:val="green"/>
              </w:rPr>
              <w:t>Cancer:</w:t>
            </w:r>
            <w:r w:rsidRPr="00F85607">
              <w:rPr>
                <w:sz w:val="18"/>
                <w:szCs w:val="18"/>
                <w:highlight w:val="green"/>
              </w:rPr>
              <w:t xml:space="preserve"> Stage 1 melanoma; Stage 1 or 2 cancers, no lymph node involvement</w:t>
            </w:r>
          </w:p>
        </w:tc>
        <w:tc>
          <w:tcPr>
            <w:tcW w:w="3415" w:type="dxa"/>
          </w:tcPr>
          <w:p w14:paraId="16D1ED8B" w14:textId="77777777" w:rsidR="005A4F92" w:rsidRPr="00F85607" w:rsidRDefault="005A4F92" w:rsidP="005A4F92">
            <w:pPr>
              <w:rPr>
                <w:sz w:val="18"/>
                <w:szCs w:val="18"/>
                <w:highlight w:val="green"/>
              </w:rPr>
            </w:pPr>
            <w:r w:rsidRPr="00F85607">
              <w:rPr>
                <w:b/>
                <w:sz w:val="18"/>
                <w:szCs w:val="18"/>
                <w:highlight w:val="green"/>
              </w:rPr>
              <w:t xml:space="preserve">Cancer: </w:t>
            </w:r>
            <w:r w:rsidRPr="00F85607">
              <w:rPr>
                <w:sz w:val="18"/>
                <w:szCs w:val="18"/>
                <w:highlight w:val="green"/>
              </w:rPr>
              <w:t>stage 3 or higher; stage 2 involving lymph nodes; melanoma stage 2 or higher; stage 1 or higher: pancreas, esophagus, leukemia, lung, liver, biliary tract, head and neck, lymphoma, multiple myeloma</w:t>
            </w:r>
          </w:p>
        </w:tc>
      </w:tr>
      <w:tr w:rsidR="005A4F92" w:rsidRPr="00982A8E" w14:paraId="41572A0B" w14:textId="77777777" w:rsidTr="005A4F92">
        <w:tc>
          <w:tcPr>
            <w:tcW w:w="3145" w:type="dxa"/>
          </w:tcPr>
          <w:p w14:paraId="2A55E0B5" w14:textId="77777777" w:rsidR="005A4F92" w:rsidRPr="00982A8E" w:rsidRDefault="005A4F92" w:rsidP="005A4F92">
            <w:pPr>
              <w:rPr>
                <w:sz w:val="18"/>
                <w:szCs w:val="18"/>
                <w:highlight w:val="yellow"/>
              </w:rPr>
            </w:pPr>
            <w:r w:rsidRPr="00982A8E">
              <w:rPr>
                <w:b/>
                <w:sz w:val="18"/>
                <w:szCs w:val="18"/>
                <w:highlight w:val="yellow"/>
              </w:rPr>
              <w:t>Coronary artery disease:</w:t>
            </w:r>
            <w:r w:rsidRPr="00982A8E">
              <w:rPr>
                <w:sz w:val="18"/>
                <w:szCs w:val="18"/>
                <w:highlight w:val="yellow"/>
              </w:rPr>
              <w:t xml:space="preserve"> initial diagnosis after assessment and recommended treatment.</w:t>
            </w:r>
          </w:p>
        </w:tc>
        <w:tc>
          <w:tcPr>
            <w:tcW w:w="2790" w:type="dxa"/>
          </w:tcPr>
          <w:p w14:paraId="3B9A522D" w14:textId="77777777" w:rsidR="005A4F92" w:rsidRPr="00982A8E" w:rsidRDefault="005A4F92" w:rsidP="005A4F92">
            <w:pPr>
              <w:rPr>
                <w:sz w:val="18"/>
                <w:szCs w:val="18"/>
                <w:highlight w:val="yellow"/>
              </w:rPr>
            </w:pPr>
            <w:r w:rsidRPr="00982A8E">
              <w:rPr>
                <w:b/>
                <w:sz w:val="18"/>
                <w:szCs w:val="18"/>
                <w:highlight w:val="yellow"/>
              </w:rPr>
              <w:t>Coronary artery disease:</w:t>
            </w:r>
            <w:r w:rsidRPr="00982A8E">
              <w:rPr>
                <w:sz w:val="18"/>
                <w:szCs w:val="18"/>
                <w:highlight w:val="yellow"/>
              </w:rPr>
              <w:t xml:space="preserve"> coronary artery obstruction; heart attack when clinically diagnosed.</w:t>
            </w:r>
          </w:p>
        </w:tc>
        <w:tc>
          <w:tcPr>
            <w:tcW w:w="3415" w:type="dxa"/>
          </w:tcPr>
          <w:p w14:paraId="2A4F5AB2" w14:textId="77777777" w:rsidR="005A4F92" w:rsidRPr="00982A8E" w:rsidRDefault="005A4F92" w:rsidP="005A4F92">
            <w:pPr>
              <w:rPr>
                <w:sz w:val="18"/>
                <w:szCs w:val="18"/>
                <w:highlight w:val="yellow"/>
              </w:rPr>
            </w:pPr>
            <w:r w:rsidRPr="00982A8E">
              <w:rPr>
                <w:b/>
                <w:sz w:val="18"/>
                <w:szCs w:val="18"/>
                <w:highlight w:val="yellow"/>
              </w:rPr>
              <w:t>Coronary artery disease:</w:t>
            </w:r>
            <w:r w:rsidRPr="00982A8E">
              <w:rPr>
                <w:sz w:val="18"/>
                <w:szCs w:val="18"/>
                <w:highlight w:val="yellow"/>
              </w:rPr>
              <w:t xml:space="preserve"> heart attack.</w:t>
            </w:r>
          </w:p>
        </w:tc>
      </w:tr>
      <w:tr w:rsidR="005A4F92" w14:paraId="79A2F8CB" w14:textId="77777777" w:rsidTr="005A4F92">
        <w:tc>
          <w:tcPr>
            <w:tcW w:w="3145" w:type="dxa"/>
          </w:tcPr>
          <w:p w14:paraId="47F4B77F" w14:textId="77777777" w:rsidR="005A4F92" w:rsidRPr="00982A8E" w:rsidRDefault="005A4F92" w:rsidP="005A4F92">
            <w:pPr>
              <w:rPr>
                <w:sz w:val="18"/>
                <w:szCs w:val="18"/>
                <w:highlight w:val="yellow"/>
              </w:rPr>
            </w:pPr>
            <w:r w:rsidRPr="00982A8E">
              <w:rPr>
                <w:b/>
                <w:sz w:val="18"/>
                <w:szCs w:val="18"/>
                <w:highlight w:val="yellow"/>
              </w:rPr>
              <w:t xml:space="preserve">Cerebral vascular disease </w:t>
            </w:r>
            <w:r w:rsidRPr="00982A8E">
              <w:rPr>
                <w:sz w:val="18"/>
                <w:szCs w:val="18"/>
                <w:highlight w:val="yellow"/>
              </w:rPr>
              <w:t>“mini-stroke:” Transient Ischemic Attack (TIA) including Reversible Ischemic Neurologic Deficit (RIND.)</w:t>
            </w:r>
          </w:p>
        </w:tc>
        <w:tc>
          <w:tcPr>
            <w:tcW w:w="2790" w:type="dxa"/>
          </w:tcPr>
          <w:p w14:paraId="12305244" w14:textId="77777777" w:rsidR="005A4F92" w:rsidRPr="00982A8E" w:rsidRDefault="005A4F92" w:rsidP="005A4F92">
            <w:pPr>
              <w:rPr>
                <w:sz w:val="18"/>
                <w:szCs w:val="18"/>
                <w:highlight w:val="yellow"/>
              </w:rPr>
            </w:pPr>
            <w:r w:rsidRPr="00982A8E">
              <w:rPr>
                <w:b/>
                <w:sz w:val="18"/>
                <w:szCs w:val="18"/>
                <w:highlight w:val="yellow"/>
              </w:rPr>
              <w:t>Cerebral vascular disease:</w:t>
            </w:r>
            <w:r w:rsidRPr="00982A8E">
              <w:rPr>
                <w:sz w:val="18"/>
                <w:szCs w:val="18"/>
                <w:highlight w:val="yellow"/>
              </w:rPr>
              <w:t xml:space="preserve"> stroke with less than 30 days impairment; stroke when clinically diagnosed.</w:t>
            </w:r>
          </w:p>
        </w:tc>
        <w:tc>
          <w:tcPr>
            <w:tcW w:w="3415" w:type="dxa"/>
          </w:tcPr>
          <w:p w14:paraId="62D0A6FC" w14:textId="77777777" w:rsidR="005A4F92" w:rsidRPr="005A4F92" w:rsidRDefault="005A4F92" w:rsidP="005A4F92">
            <w:pPr>
              <w:rPr>
                <w:sz w:val="18"/>
                <w:szCs w:val="18"/>
              </w:rPr>
            </w:pPr>
            <w:r w:rsidRPr="00982A8E">
              <w:rPr>
                <w:b/>
                <w:sz w:val="18"/>
                <w:szCs w:val="18"/>
                <w:highlight w:val="yellow"/>
              </w:rPr>
              <w:t xml:space="preserve">Cerebral vascular disease: </w:t>
            </w:r>
            <w:r w:rsidRPr="00982A8E">
              <w:rPr>
                <w:sz w:val="18"/>
                <w:szCs w:val="18"/>
                <w:highlight w:val="yellow"/>
              </w:rPr>
              <w:t>stroke with at least 30 days impairment.</w:t>
            </w:r>
          </w:p>
        </w:tc>
      </w:tr>
    </w:tbl>
    <w:p w14:paraId="7C2F8F7C" w14:textId="77777777" w:rsidR="000D2EB8" w:rsidRDefault="00D03794" w:rsidP="00602CAE">
      <w:pPr>
        <w:spacing w:after="0"/>
        <w:rPr>
          <w:sz w:val="16"/>
          <w:szCs w:val="16"/>
        </w:rPr>
      </w:pPr>
      <w:r>
        <w:rPr>
          <w:sz w:val="16"/>
          <w:szCs w:val="16"/>
        </w:rPr>
        <w:t xml:space="preserve"> </w:t>
      </w:r>
    </w:p>
    <w:p w14:paraId="47A07F1C" w14:textId="77777777" w:rsidR="00602CAE" w:rsidRPr="00982A8E" w:rsidRDefault="00602CAE" w:rsidP="004B7B4D">
      <w:pPr>
        <w:rPr>
          <w:b/>
          <w:sz w:val="20"/>
          <w:szCs w:val="20"/>
          <w:highlight w:val="yellow"/>
          <w:u w:val="single"/>
        </w:rPr>
      </w:pPr>
      <w:r w:rsidRPr="00982A8E">
        <w:rPr>
          <w:b/>
          <w:sz w:val="20"/>
          <w:szCs w:val="20"/>
          <w:highlight w:val="yellow"/>
          <w:u w:val="single"/>
        </w:rPr>
        <w:t>Healthy Living Rider</w:t>
      </w:r>
    </w:p>
    <w:p w14:paraId="733920C6" w14:textId="77777777" w:rsidR="00602CAE" w:rsidRPr="00982A8E" w:rsidRDefault="007D53B1" w:rsidP="00602CAE">
      <w:pPr>
        <w:rPr>
          <w:sz w:val="20"/>
          <w:szCs w:val="20"/>
          <w:highlight w:val="yellow"/>
        </w:rPr>
      </w:pPr>
      <w:r w:rsidRPr="00982A8E">
        <w:rPr>
          <w:sz w:val="20"/>
          <w:szCs w:val="20"/>
          <w:highlight w:val="yellow"/>
        </w:rPr>
        <w:t xml:space="preserve">Provides </w:t>
      </w:r>
      <w:r w:rsidR="000C0590" w:rsidRPr="00F85607">
        <w:rPr>
          <w:b/>
          <w:sz w:val="20"/>
          <w:szCs w:val="20"/>
          <w:highlight w:val="green"/>
        </w:rPr>
        <w:t>$50/$75/$100</w:t>
      </w:r>
      <w:r w:rsidR="00602CAE" w:rsidRPr="00F85607">
        <w:rPr>
          <w:sz w:val="20"/>
          <w:szCs w:val="20"/>
          <w:highlight w:val="green"/>
        </w:rPr>
        <w:t xml:space="preserve"> </w:t>
      </w:r>
      <w:r w:rsidR="00602CAE" w:rsidRPr="00982A8E">
        <w:rPr>
          <w:sz w:val="20"/>
          <w:szCs w:val="20"/>
          <w:highlight w:val="yellow"/>
        </w:rPr>
        <w:t xml:space="preserve">annually for </w:t>
      </w:r>
      <w:r w:rsidR="00602CAE" w:rsidRPr="00982A8E">
        <w:rPr>
          <w:b/>
          <w:sz w:val="20"/>
          <w:szCs w:val="20"/>
          <w:highlight w:val="yellow"/>
        </w:rPr>
        <w:t>one routine service for early detection and prevention</w:t>
      </w:r>
      <w:r w:rsidR="00602CAE" w:rsidRPr="00982A8E">
        <w:rPr>
          <w:sz w:val="20"/>
          <w:szCs w:val="20"/>
          <w:highlight w:val="yellow"/>
        </w:rPr>
        <w:t>, including:</w:t>
      </w:r>
    </w:p>
    <w:p w14:paraId="71AB3055" w14:textId="77777777" w:rsidR="00602CAE" w:rsidRPr="00982A8E" w:rsidRDefault="00602CAE" w:rsidP="00D03794">
      <w:pPr>
        <w:rPr>
          <w:sz w:val="20"/>
          <w:szCs w:val="20"/>
          <w:highlight w:val="yellow"/>
        </w:rPr>
      </w:pPr>
      <w:r w:rsidRPr="00982A8E">
        <w:rPr>
          <w:sz w:val="20"/>
          <w:szCs w:val="20"/>
          <w:highlight w:val="yellow"/>
        </w:rPr>
        <w:t>•</w:t>
      </w:r>
      <w:r w:rsidR="00C37846" w:rsidRPr="00982A8E">
        <w:rPr>
          <w:sz w:val="20"/>
          <w:szCs w:val="20"/>
          <w:highlight w:val="yellow"/>
        </w:rPr>
        <w:t xml:space="preserve"> </w:t>
      </w:r>
      <w:r w:rsidR="00D03794" w:rsidRPr="00982A8E">
        <w:rPr>
          <w:sz w:val="20"/>
          <w:szCs w:val="20"/>
          <w:highlight w:val="yellow"/>
        </w:rPr>
        <w:t xml:space="preserve">Routine mammogram • Pap smear (for women over age 18) • Hemoccult stool specimen • Prostate Specific Antigen (PSA) for prostate cancer • Colonoscopy • Flexible sigmoidoscopy • Carotid Doppler • Electrocardiogram (EKG/ECG) • CA 125 blood test for ovarian cancer • CT colonography • Whole body skin cancer test • Human Papillomavirus (HPV) vaccination • Breast ultrasound (as a follow-up </w:t>
      </w:r>
      <w:r w:rsidR="00563EB4" w:rsidRPr="00982A8E">
        <w:rPr>
          <w:sz w:val="20"/>
          <w:szCs w:val="20"/>
          <w:highlight w:val="yellow"/>
        </w:rPr>
        <w:t xml:space="preserve">test to an abnormal mammogram) </w:t>
      </w:r>
      <w:r w:rsidR="00D03794" w:rsidRPr="00F85607">
        <w:rPr>
          <w:sz w:val="20"/>
          <w:szCs w:val="20"/>
          <w:highlight w:val="green"/>
        </w:rPr>
        <w:t>• BRCA-1 and BRCA-2 genetic tests • Biometric screening tests, including cholesterol and fasting blood glucose</w:t>
      </w:r>
    </w:p>
    <w:p w14:paraId="4F6A1601" w14:textId="77777777" w:rsidR="00602CAE" w:rsidRPr="00982A8E" w:rsidRDefault="00602CAE" w:rsidP="00602CAE">
      <w:pPr>
        <w:rPr>
          <w:sz w:val="20"/>
          <w:szCs w:val="20"/>
          <w:highlight w:val="yellow"/>
        </w:rPr>
      </w:pPr>
      <w:r w:rsidRPr="00982A8E">
        <w:rPr>
          <w:sz w:val="20"/>
          <w:szCs w:val="20"/>
          <w:highlight w:val="yellow"/>
        </w:rPr>
        <w:lastRenderedPageBreak/>
        <w:t>Also includes: follow-up diagnostic tests, within 12 months following a routine service test, to investigate possible cancer, coronary artery disease or cerebral vascular d</w:t>
      </w:r>
      <w:r w:rsidR="007D53B1" w:rsidRPr="00982A8E">
        <w:rPr>
          <w:sz w:val="20"/>
          <w:szCs w:val="20"/>
          <w:highlight w:val="yellow"/>
        </w:rPr>
        <w:t>isease. One $[</w:t>
      </w:r>
      <w:r w:rsidR="007D53B1" w:rsidRPr="00672C43">
        <w:rPr>
          <w:sz w:val="20"/>
          <w:szCs w:val="20"/>
          <w:highlight w:val="green"/>
        </w:rPr>
        <w:t>AMOUNT</w:t>
      </w:r>
      <w:r w:rsidR="007D53B1" w:rsidRPr="00982A8E">
        <w:rPr>
          <w:sz w:val="20"/>
          <w:szCs w:val="20"/>
          <w:highlight w:val="yellow"/>
        </w:rPr>
        <w:t>]</w:t>
      </w:r>
      <w:r w:rsidRPr="00982A8E">
        <w:rPr>
          <w:sz w:val="20"/>
          <w:szCs w:val="20"/>
          <w:highlight w:val="yellow"/>
        </w:rPr>
        <w:t xml:space="preserve"> diagnostic benefit per calendar year.</w:t>
      </w:r>
    </w:p>
    <w:p w14:paraId="33DAF836" w14:textId="77777777" w:rsidR="007D53B1" w:rsidRPr="00982A8E" w:rsidRDefault="007D53B1" w:rsidP="007D53B1">
      <w:pPr>
        <w:rPr>
          <w:b/>
          <w:sz w:val="20"/>
          <w:szCs w:val="20"/>
          <w:highlight w:val="yellow"/>
          <w:u w:val="single"/>
        </w:rPr>
      </w:pPr>
      <w:r w:rsidRPr="00982A8E">
        <w:rPr>
          <w:b/>
          <w:sz w:val="20"/>
          <w:szCs w:val="20"/>
          <w:highlight w:val="yellow"/>
          <w:u w:val="single"/>
        </w:rPr>
        <w:t>Specified Illness Rider</w:t>
      </w:r>
    </w:p>
    <w:p w14:paraId="7270ECE8" w14:textId="77777777" w:rsidR="007D53B1" w:rsidRPr="00982A8E" w:rsidRDefault="007D53B1" w:rsidP="007D53B1">
      <w:pPr>
        <w:rPr>
          <w:sz w:val="20"/>
          <w:szCs w:val="20"/>
          <w:highlight w:val="yellow"/>
        </w:rPr>
      </w:pPr>
      <w:r w:rsidRPr="00982A8E">
        <w:rPr>
          <w:sz w:val="20"/>
          <w:szCs w:val="20"/>
          <w:highlight w:val="yellow"/>
        </w:rPr>
        <w:t xml:space="preserve">Provides </w:t>
      </w:r>
      <w:r w:rsidRPr="00982A8E">
        <w:rPr>
          <w:b/>
          <w:sz w:val="20"/>
          <w:szCs w:val="20"/>
          <w:highlight w:val="yellow"/>
        </w:rPr>
        <w:t>tiered benefits</w:t>
      </w:r>
      <w:r w:rsidRPr="00982A8E">
        <w:rPr>
          <w:sz w:val="20"/>
          <w:szCs w:val="20"/>
          <w:highlight w:val="yellow"/>
        </w:rPr>
        <w:t xml:space="preserve"> (100%, 50% or 10% of your selected benefit amount) for </w:t>
      </w:r>
      <w:r w:rsidRPr="00982A8E">
        <w:rPr>
          <w:b/>
          <w:sz w:val="20"/>
          <w:szCs w:val="20"/>
          <w:highlight w:val="yellow"/>
        </w:rPr>
        <w:t>additional illnesses</w:t>
      </w:r>
      <w:r w:rsidRPr="00982A8E">
        <w:rPr>
          <w:sz w:val="20"/>
          <w:szCs w:val="20"/>
          <w:highlight w:val="yellow"/>
        </w:rPr>
        <w:t>, each of which is eligible for a benefit once per lifetime:</w:t>
      </w:r>
    </w:p>
    <w:p w14:paraId="713D7072" w14:textId="77777777" w:rsidR="007D53B1" w:rsidRPr="00982A8E" w:rsidRDefault="007D53B1" w:rsidP="007D53B1">
      <w:pPr>
        <w:rPr>
          <w:sz w:val="20"/>
          <w:szCs w:val="20"/>
          <w:highlight w:val="yellow"/>
        </w:rPr>
      </w:pPr>
      <w:r w:rsidRPr="00982A8E">
        <w:rPr>
          <w:sz w:val="20"/>
          <w:szCs w:val="20"/>
          <w:highlight w:val="yellow"/>
        </w:rPr>
        <w:t>• Permanent blindness • Irreversible loss of hearing • Occupational HIV • Paralysis due to sickness • Renal failure • Organ failure – liver, lungs, pancreas, heart • Complications of diabetes – lower limb amputation • Central nervous condition – lupus, sarcoid, central nervous infection of the brain • Complications of diabetes – hospitalization for hyperglycemia, dehydration • Stem cell/bone marrow transplant</w:t>
      </w:r>
    </w:p>
    <w:p w14:paraId="5D0FC278" w14:textId="77777777" w:rsidR="007D53B1" w:rsidRPr="00982A8E" w:rsidRDefault="007D53B1" w:rsidP="007D53B1">
      <w:pPr>
        <w:rPr>
          <w:sz w:val="20"/>
          <w:szCs w:val="20"/>
          <w:highlight w:val="yellow"/>
        </w:rPr>
      </w:pPr>
      <w:r w:rsidRPr="00982A8E">
        <w:rPr>
          <w:b/>
          <w:sz w:val="20"/>
          <w:szCs w:val="20"/>
          <w:highlight w:val="yellow"/>
          <w:u w:val="single"/>
        </w:rPr>
        <w:t>Caregiver Rider</w:t>
      </w:r>
    </w:p>
    <w:p w14:paraId="40A45594" w14:textId="77777777" w:rsidR="007D53B1" w:rsidRPr="00982A8E" w:rsidRDefault="00B3793D" w:rsidP="00B3793D">
      <w:pPr>
        <w:rPr>
          <w:sz w:val="20"/>
          <w:szCs w:val="20"/>
          <w:highlight w:val="yellow"/>
        </w:rPr>
      </w:pPr>
      <w:r w:rsidRPr="00982A8E">
        <w:rPr>
          <w:sz w:val="20"/>
          <w:szCs w:val="20"/>
          <w:highlight w:val="yellow"/>
        </w:rPr>
        <w:t xml:space="preserve">Provides a </w:t>
      </w:r>
      <w:r w:rsidRPr="004A4795">
        <w:rPr>
          <w:b/>
          <w:sz w:val="20"/>
          <w:szCs w:val="20"/>
          <w:highlight w:val="green"/>
        </w:rPr>
        <w:t xml:space="preserve">$500/$1,000 </w:t>
      </w:r>
      <w:r w:rsidRPr="00982A8E">
        <w:rPr>
          <w:b/>
          <w:sz w:val="20"/>
          <w:szCs w:val="20"/>
          <w:highlight w:val="yellow"/>
        </w:rPr>
        <w:t>annual benefit</w:t>
      </w:r>
      <w:r w:rsidRPr="00982A8E">
        <w:rPr>
          <w:sz w:val="20"/>
          <w:szCs w:val="20"/>
          <w:highlight w:val="yellow"/>
        </w:rPr>
        <w:t xml:space="preserve"> when </w:t>
      </w:r>
      <w:r w:rsidRPr="00982A8E">
        <w:rPr>
          <w:b/>
          <w:sz w:val="20"/>
          <w:szCs w:val="20"/>
          <w:highlight w:val="yellow"/>
        </w:rPr>
        <w:t>you provide care to an eligible family member</w:t>
      </w:r>
      <w:r w:rsidRPr="00982A8E">
        <w:rPr>
          <w:sz w:val="20"/>
          <w:szCs w:val="20"/>
          <w:highlight w:val="yellow"/>
        </w:rPr>
        <w:t xml:space="preserve"> diagnosed with a covered illness (cancer, coronary artery disease or cerebral vascular disease.) This benefit is paid over and above the annual maximum available during the calendar year. It pays one benefit per year up to three times during the life of your policy.</w:t>
      </w:r>
    </w:p>
    <w:p w14:paraId="7B73DC63" w14:textId="77777777" w:rsidR="00A84E8C" w:rsidRPr="00982A8E" w:rsidRDefault="001A36E0" w:rsidP="00B3793D">
      <w:pPr>
        <w:rPr>
          <w:b/>
          <w:sz w:val="20"/>
          <w:szCs w:val="20"/>
          <w:highlight w:val="yellow"/>
          <w:u w:val="single"/>
        </w:rPr>
      </w:pPr>
      <w:r w:rsidRPr="00982A8E">
        <w:rPr>
          <w:b/>
          <w:sz w:val="20"/>
          <w:szCs w:val="20"/>
          <w:highlight w:val="yellow"/>
          <w:u w:val="single"/>
        </w:rPr>
        <w:t>Additional Sickness Rider</w:t>
      </w:r>
    </w:p>
    <w:p w14:paraId="26DAC910" w14:textId="77777777" w:rsidR="001A36E0" w:rsidRDefault="001A36E0" w:rsidP="00B3793D">
      <w:pPr>
        <w:rPr>
          <w:sz w:val="20"/>
          <w:szCs w:val="20"/>
        </w:rPr>
      </w:pPr>
      <w:r w:rsidRPr="00982A8E">
        <w:rPr>
          <w:sz w:val="20"/>
          <w:szCs w:val="20"/>
          <w:highlight w:val="yellow"/>
        </w:rPr>
        <w:t xml:space="preserve">Pays </w:t>
      </w:r>
      <w:r w:rsidRPr="004A4795">
        <w:rPr>
          <w:b/>
          <w:sz w:val="20"/>
          <w:szCs w:val="20"/>
          <w:highlight w:val="green"/>
        </w:rPr>
        <w:t>25</w:t>
      </w:r>
      <w:r w:rsidR="00F8167A" w:rsidRPr="004A4795">
        <w:rPr>
          <w:b/>
          <w:sz w:val="20"/>
          <w:szCs w:val="20"/>
          <w:highlight w:val="green"/>
        </w:rPr>
        <w:t>%</w:t>
      </w:r>
      <w:r w:rsidRPr="004A4795">
        <w:rPr>
          <w:b/>
          <w:sz w:val="20"/>
          <w:szCs w:val="20"/>
          <w:highlight w:val="green"/>
        </w:rPr>
        <w:t xml:space="preserve">/50% </w:t>
      </w:r>
      <w:r w:rsidRPr="00982A8E">
        <w:rPr>
          <w:b/>
          <w:sz w:val="20"/>
          <w:szCs w:val="20"/>
          <w:highlight w:val="yellow"/>
        </w:rPr>
        <w:t>of your benefit amount</w:t>
      </w:r>
      <w:r w:rsidRPr="00982A8E">
        <w:rPr>
          <w:sz w:val="20"/>
          <w:szCs w:val="20"/>
          <w:highlight w:val="yellow"/>
        </w:rPr>
        <w:t xml:space="preserve">, once per lifetime, for any sickness that leaves you </w:t>
      </w:r>
      <w:r w:rsidRPr="00982A8E">
        <w:rPr>
          <w:b/>
          <w:sz w:val="20"/>
          <w:szCs w:val="20"/>
          <w:highlight w:val="yellow"/>
        </w:rPr>
        <w:t>unable to perform two activities of daily living</w:t>
      </w:r>
      <w:r w:rsidRPr="00982A8E">
        <w:rPr>
          <w:sz w:val="20"/>
          <w:szCs w:val="20"/>
          <w:highlight w:val="yellow"/>
        </w:rPr>
        <w:t xml:space="preserve"> (ADLs) for at least 90 continuous days. This benefit is paid in addition to your other benefits and is not subject to your annual maximum.</w:t>
      </w:r>
    </w:p>
    <w:p w14:paraId="32603179" w14:textId="77777777" w:rsidR="004B7B4D" w:rsidRPr="00584C0B" w:rsidRDefault="001A36E0" w:rsidP="004B7B4D">
      <w:pPr>
        <w:rPr>
          <w:b/>
          <w:sz w:val="20"/>
          <w:szCs w:val="20"/>
          <w:u w:val="single"/>
        </w:rPr>
      </w:pPr>
      <w:r>
        <w:rPr>
          <w:b/>
          <w:sz w:val="20"/>
          <w:szCs w:val="20"/>
          <w:u w:val="single"/>
        </w:rPr>
        <w:t>More</w:t>
      </w:r>
      <w:r w:rsidR="004B7B4D" w:rsidRPr="00584C0B">
        <w:rPr>
          <w:b/>
          <w:sz w:val="20"/>
          <w:szCs w:val="20"/>
          <w:u w:val="single"/>
        </w:rPr>
        <w:t xml:space="preserve"> Flexible </w:t>
      </w:r>
      <w:r w:rsidR="004B7B4D">
        <w:rPr>
          <w:b/>
          <w:sz w:val="20"/>
          <w:szCs w:val="20"/>
          <w:u w:val="single"/>
        </w:rPr>
        <w:t>Critical HealthEvents</w:t>
      </w:r>
      <w:r w:rsidR="004B7B4D" w:rsidRPr="00584C0B">
        <w:rPr>
          <w:b/>
          <w:sz w:val="20"/>
          <w:szCs w:val="20"/>
          <w:u w:val="single"/>
        </w:rPr>
        <w:t xml:space="preserve"> Features</w:t>
      </w:r>
    </w:p>
    <w:p w14:paraId="2F56AD73" w14:textId="77777777" w:rsidR="004B7B4D" w:rsidRDefault="004B7B4D" w:rsidP="007A68B5">
      <w:pPr>
        <w:pStyle w:val="ListParagraph"/>
        <w:numPr>
          <w:ilvl w:val="0"/>
          <w:numId w:val="2"/>
        </w:numPr>
        <w:rPr>
          <w:sz w:val="20"/>
          <w:szCs w:val="20"/>
        </w:rPr>
      </w:pPr>
      <w:r>
        <w:rPr>
          <w:sz w:val="20"/>
          <w:szCs w:val="20"/>
        </w:rPr>
        <w:t>Includes acces</w:t>
      </w:r>
      <w:r w:rsidR="007A68B5">
        <w:rPr>
          <w:sz w:val="20"/>
          <w:szCs w:val="20"/>
        </w:rPr>
        <w:t xml:space="preserve">s to </w:t>
      </w:r>
      <w:r w:rsidR="007A68B5" w:rsidRPr="007A68B5">
        <w:rPr>
          <w:b/>
          <w:sz w:val="20"/>
          <w:szCs w:val="20"/>
        </w:rPr>
        <w:t>Best Doctors®</w:t>
      </w:r>
      <w:r w:rsidR="007A68B5">
        <w:rPr>
          <w:sz w:val="20"/>
          <w:szCs w:val="20"/>
        </w:rPr>
        <w:t xml:space="preserve">, </w:t>
      </w:r>
      <w:r w:rsidR="007A68B5" w:rsidRPr="007A68B5">
        <w:rPr>
          <w:sz w:val="20"/>
          <w:szCs w:val="20"/>
        </w:rPr>
        <w:t>the</w:t>
      </w:r>
      <w:r w:rsidR="007A68B5">
        <w:rPr>
          <w:sz w:val="20"/>
          <w:szCs w:val="20"/>
        </w:rPr>
        <w:t xml:space="preserve"> </w:t>
      </w:r>
      <w:r w:rsidR="007A68B5" w:rsidRPr="007A68B5">
        <w:rPr>
          <w:sz w:val="20"/>
          <w:szCs w:val="20"/>
        </w:rPr>
        <w:t>network of top doctors in the</w:t>
      </w:r>
      <w:r w:rsidR="007A68B5">
        <w:rPr>
          <w:sz w:val="20"/>
          <w:szCs w:val="20"/>
        </w:rPr>
        <w:t xml:space="preserve"> </w:t>
      </w:r>
      <w:r w:rsidR="007A68B5" w:rsidRPr="007A68B5">
        <w:rPr>
          <w:sz w:val="20"/>
          <w:szCs w:val="20"/>
        </w:rPr>
        <w:t>world, for free medical advice,</w:t>
      </w:r>
      <w:r w:rsidR="007A68B5">
        <w:rPr>
          <w:sz w:val="20"/>
          <w:szCs w:val="20"/>
        </w:rPr>
        <w:t xml:space="preserve"> </w:t>
      </w:r>
      <w:r w:rsidR="007A68B5" w:rsidRPr="007A68B5">
        <w:rPr>
          <w:sz w:val="20"/>
          <w:szCs w:val="20"/>
        </w:rPr>
        <w:t>second opinions, critical care</w:t>
      </w:r>
      <w:r w:rsidR="007A68B5">
        <w:rPr>
          <w:sz w:val="20"/>
          <w:szCs w:val="20"/>
        </w:rPr>
        <w:t xml:space="preserve"> </w:t>
      </w:r>
      <w:r w:rsidR="007A68B5" w:rsidRPr="007A68B5">
        <w:rPr>
          <w:sz w:val="20"/>
          <w:szCs w:val="20"/>
        </w:rPr>
        <w:t>support and more.</w:t>
      </w:r>
    </w:p>
    <w:p w14:paraId="2B48DAFD" w14:textId="77777777" w:rsidR="000A7595" w:rsidRPr="00982A8E" w:rsidRDefault="000A7595" w:rsidP="000A7595">
      <w:pPr>
        <w:pStyle w:val="ListParagraph"/>
        <w:numPr>
          <w:ilvl w:val="0"/>
          <w:numId w:val="2"/>
        </w:numPr>
        <w:rPr>
          <w:sz w:val="20"/>
          <w:szCs w:val="20"/>
          <w:highlight w:val="yellow"/>
        </w:rPr>
      </w:pPr>
      <w:r w:rsidRPr="00982A8E">
        <w:rPr>
          <w:b/>
          <w:sz w:val="20"/>
          <w:szCs w:val="20"/>
          <w:highlight w:val="yellow"/>
        </w:rPr>
        <w:t>Waives premiums for all covered persons</w:t>
      </w:r>
      <w:r w:rsidRPr="00982A8E">
        <w:rPr>
          <w:sz w:val="20"/>
          <w:szCs w:val="20"/>
          <w:highlight w:val="yellow"/>
        </w:rPr>
        <w:t xml:space="preserve"> if you are disabled for 6 months (before age 70), or for 6 months after receiving a benefit at the 50% or 100% level.</w:t>
      </w:r>
    </w:p>
    <w:p w14:paraId="2505D6F5" w14:textId="77777777" w:rsidR="004B7B4D" w:rsidRPr="00982A8E" w:rsidRDefault="004B7B4D" w:rsidP="004B7B4D">
      <w:pPr>
        <w:pStyle w:val="ListParagraph"/>
        <w:numPr>
          <w:ilvl w:val="0"/>
          <w:numId w:val="2"/>
        </w:numPr>
        <w:rPr>
          <w:sz w:val="20"/>
          <w:szCs w:val="20"/>
          <w:highlight w:val="yellow"/>
          <w:u w:val="single"/>
        </w:rPr>
      </w:pPr>
      <w:r w:rsidRPr="00982A8E">
        <w:rPr>
          <w:sz w:val="20"/>
          <w:szCs w:val="20"/>
          <w:highlight w:val="yellow"/>
        </w:rPr>
        <w:t xml:space="preserve">EZ Value option: provides </w:t>
      </w:r>
      <w:r w:rsidRPr="00982A8E">
        <w:rPr>
          <w:b/>
          <w:sz w:val="20"/>
          <w:szCs w:val="20"/>
          <w:highlight w:val="yellow"/>
        </w:rPr>
        <w:t>automatic</w:t>
      </w:r>
      <w:r w:rsidR="00602CAE" w:rsidRPr="00982A8E">
        <w:rPr>
          <w:b/>
          <w:sz w:val="20"/>
          <w:szCs w:val="20"/>
          <w:highlight w:val="yellow"/>
        </w:rPr>
        <w:t xml:space="preserve"> annual</w:t>
      </w:r>
      <w:r w:rsidRPr="00982A8E">
        <w:rPr>
          <w:b/>
          <w:sz w:val="20"/>
          <w:szCs w:val="20"/>
          <w:highlight w:val="yellow"/>
        </w:rPr>
        <w:t xml:space="preserve"> benefit increases</w:t>
      </w:r>
      <w:r w:rsidRPr="00982A8E">
        <w:rPr>
          <w:sz w:val="20"/>
          <w:szCs w:val="20"/>
          <w:highlight w:val="yellow"/>
        </w:rPr>
        <w:t xml:space="preserve"> without additional underwriting.</w:t>
      </w:r>
    </w:p>
    <w:p w14:paraId="6C142D93" w14:textId="77777777" w:rsidR="00F87431" w:rsidRPr="00F87431" w:rsidRDefault="00F87431" w:rsidP="00F87431">
      <w:pPr>
        <w:pStyle w:val="ListParagraph"/>
        <w:numPr>
          <w:ilvl w:val="0"/>
          <w:numId w:val="2"/>
        </w:numPr>
        <w:rPr>
          <w:sz w:val="20"/>
          <w:szCs w:val="20"/>
          <w:u w:val="single"/>
        </w:rPr>
      </w:pPr>
      <w:r>
        <w:rPr>
          <w:sz w:val="20"/>
          <w:szCs w:val="20"/>
        </w:rPr>
        <w:t xml:space="preserve">Once you have a policy, your rate is locked in and </w:t>
      </w:r>
      <w:r w:rsidRPr="00F87431">
        <w:rPr>
          <w:b/>
          <w:sz w:val="20"/>
          <w:szCs w:val="20"/>
        </w:rPr>
        <w:t>will not increase due to age</w:t>
      </w:r>
      <w:r>
        <w:rPr>
          <w:sz w:val="20"/>
          <w:szCs w:val="20"/>
        </w:rPr>
        <w:t>.</w:t>
      </w:r>
    </w:p>
    <w:p w14:paraId="5D253F8F" w14:textId="77777777" w:rsidR="004B7B4D" w:rsidRPr="00584C0B" w:rsidRDefault="004B7B4D" w:rsidP="004B7B4D">
      <w:pPr>
        <w:pStyle w:val="ListParagraph"/>
        <w:numPr>
          <w:ilvl w:val="0"/>
          <w:numId w:val="2"/>
        </w:numPr>
        <w:rPr>
          <w:sz w:val="20"/>
          <w:szCs w:val="20"/>
          <w:u w:val="single"/>
        </w:rPr>
      </w:pPr>
      <w:r w:rsidRPr="00584C0B">
        <w:rPr>
          <w:b/>
          <w:sz w:val="20"/>
          <w:szCs w:val="20"/>
        </w:rPr>
        <w:t>No medical exams</w:t>
      </w:r>
      <w:r>
        <w:rPr>
          <w:sz w:val="20"/>
          <w:szCs w:val="20"/>
        </w:rPr>
        <w:t xml:space="preserve"> or blood work to apply – just answer a few simple questions.</w:t>
      </w:r>
    </w:p>
    <w:p w14:paraId="79044529" w14:textId="77777777" w:rsidR="004B7B4D" w:rsidRPr="003C5B68" w:rsidRDefault="004B7B4D" w:rsidP="004B7B4D">
      <w:pPr>
        <w:pStyle w:val="ListParagraph"/>
        <w:numPr>
          <w:ilvl w:val="0"/>
          <w:numId w:val="2"/>
        </w:numPr>
        <w:rPr>
          <w:sz w:val="20"/>
          <w:szCs w:val="20"/>
          <w:u w:val="single"/>
        </w:rPr>
      </w:pPr>
      <w:r w:rsidRPr="003C5B68">
        <w:rPr>
          <w:sz w:val="20"/>
          <w:szCs w:val="20"/>
        </w:rPr>
        <w:t xml:space="preserve">Fully </w:t>
      </w:r>
      <w:r w:rsidRPr="00584C0B">
        <w:rPr>
          <w:b/>
          <w:sz w:val="20"/>
          <w:szCs w:val="20"/>
        </w:rPr>
        <w:t>portable</w:t>
      </w:r>
      <w:r w:rsidRPr="003C5B68">
        <w:rPr>
          <w:sz w:val="20"/>
          <w:szCs w:val="20"/>
        </w:rPr>
        <w:t xml:space="preserve"> – keep your coverage, at the same rate and benefits, if you change jobs or retire.</w:t>
      </w:r>
    </w:p>
    <w:p w14:paraId="33DE2B88" w14:textId="77777777" w:rsidR="004B7B4D" w:rsidRPr="00A90260" w:rsidRDefault="004B7B4D" w:rsidP="004B7B4D">
      <w:pPr>
        <w:pStyle w:val="ListParagraph"/>
        <w:numPr>
          <w:ilvl w:val="0"/>
          <w:numId w:val="2"/>
        </w:numPr>
        <w:rPr>
          <w:sz w:val="20"/>
          <w:szCs w:val="20"/>
          <w:u w:val="single"/>
        </w:rPr>
      </w:pPr>
      <w:r>
        <w:rPr>
          <w:sz w:val="20"/>
          <w:szCs w:val="20"/>
        </w:rPr>
        <w:t xml:space="preserve">Pay for coverage via </w:t>
      </w:r>
      <w:r w:rsidRPr="00584C0B">
        <w:rPr>
          <w:b/>
          <w:sz w:val="20"/>
          <w:szCs w:val="20"/>
        </w:rPr>
        <w:t>convenient payroll deduction</w:t>
      </w:r>
      <w:r>
        <w:rPr>
          <w:sz w:val="20"/>
          <w:szCs w:val="20"/>
        </w:rPr>
        <w:t>, as long as you stay with your employer.</w:t>
      </w:r>
    </w:p>
    <w:p w14:paraId="6D38E123" w14:textId="77777777" w:rsidR="004B7B4D" w:rsidRPr="00982A8E" w:rsidRDefault="004B7B4D" w:rsidP="004B7B4D">
      <w:pPr>
        <w:pStyle w:val="ListParagraph"/>
        <w:numPr>
          <w:ilvl w:val="0"/>
          <w:numId w:val="2"/>
        </w:numPr>
        <w:rPr>
          <w:sz w:val="20"/>
          <w:szCs w:val="20"/>
          <w:highlight w:val="yellow"/>
          <w:u w:val="single"/>
        </w:rPr>
      </w:pPr>
      <w:r w:rsidRPr="00982A8E">
        <w:rPr>
          <w:b/>
          <w:sz w:val="20"/>
          <w:szCs w:val="20"/>
          <w:highlight w:val="yellow"/>
        </w:rPr>
        <w:t>Apply for family members</w:t>
      </w:r>
      <w:r w:rsidRPr="00982A8E">
        <w:rPr>
          <w:sz w:val="20"/>
          <w:szCs w:val="20"/>
          <w:highlight w:val="yellow"/>
        </w:rPr>
        <w:t xml:space="preserve"> as well as for yourself.</w:t>
      </w:r>
    </w:p>
    <w:p w14:paraId="3A21E8A9" w14:textId="77777777" w:rsidR="00F629AA" w:rsidRDefault="004B7B4D" w:rsidP="00584C0B">
      <w:pPr>
        <w:rPr>
          <w:i/>
          <w:sz w:val="16"/>
          <w:szCs w:val="16"/>
        </w:rPr>
      </w:pPr>
      <w:r w:rsidRPr="00AE6218">
        <w:rPr>
          <w:i/>
          <w:sz w:val="16"/>
          <w:szCs w:val="16"/>
        </w:rPr>
        <w:t xml:space="preserve">Plan form </w:t>
      </w:r>
      <w:r>
        <w:rPr>
          <w:i/>
          <w:sz w:val="16"/>
          <w:szCs w:val="16"/>
        </w:rPr>
        <w:t>CII 214</w:t>
      </w:r>
      <w:r w:rsidRPr="00AE6218">
        <w:rPr>
          <w:i/>
          <w:sz w:val="16"/>
          <w:szCs w:val="16"/>
        </w:rPr>
        <w:t xml:space="preserve"> and applicable riders are underwritten by Trustmark Insurance Company, Lake Forest, Illinois</w:t>
      </w:r>
      <w:r>
        <w:rPr>
          <w:i/>
          <w:sz w:val="16"/>
          <w:szCs w:val="16"/>
        </w:rPr>
        <w:t xml:space="preserve">. </w:t>
      </w:r>
      <w:r w:rsidRPr="004B7B4D">
        <w:rPr>
          <w:i/>
          <w:sz w:val="16"/>
          <w:szCs w:val="16"/>
        </w:rPr>
        <w:t>This is Lump-Sum Critical Illne</w:t>
      </w:r>
      <w:r>
        <w:rPr>
          <w:i/>
          <w:sz w:val="16"/>
          <w:szCs w:val="16"/>
        </w:rPr>
        <w:t>ss/Specified Disease Insurance.</w:t>
      </w:r>
      <w:r w:rsidRPr="00AE6218">
        <w:rPr>
          <w:i/>
          <w:sz w:val="16"/>
          <w:szCs w:val="16"/>
        </w:rPr>
        <w:t xml:space="preserve"> Underwriting conditions may vary, and determine eligibility for the offer of insurance. Benefits, availability, exclusions and limitations may vary by state and may be named differently. Pre-existing condition limitations may apply. </w:t>
      </w:r>
      <w:r w:rsidR="00F629AA">
        <w:rPr>
          <w:i/>
          <w:sz w:val="16"/>
          <w:szCs w:val="16"/>
        </w:rPr>
        <w:t xml:space="preserve">For exclusions and limitations that may apply, visit </w:t>
      </w:r>
      <w:r w:rsidR="00F629AA" w:rsidRPr="00F629AA">
        <w:rPr>
          <w:i/>
          <w:sz w:val="16"/>
          <w:szCs w:val="16"/>
        </w:rPr>
        <w:t>trustmarkbenefits.com/V</w:t>
      </w:r>
      <w:r w:rsidR="00F629AA">
        <w:rPr>
          <w:i/>
          <w:sz w:val="16"/>
          <w:szCs w:val="16"/>
        </w:rPr>
        <w:t xml:space="preserve">oluntary-Benefits/Disclosures/CHE. </w:t>
      </w:r>
      <w:r w:rsidRPr="00AE6218">
        <w:rPr>
          <w:i/>
          <w:sz w:val="16"/>
          <w:szCs w:val="16"/>
        </w:rPr>
        <w:t>Your policy/certificate will contain complete information</w:t>
      </w:r>
      <w:r>
        <w:rPr>
          <w:i/>
          <w:sz w:val="16"/>
          <w:szCs w:val="16"/>
        </w:rPr>
        <w:t>. Trustmark® and Trustmark Critical Health</w:t>
      </w:r>
      <w:r w:rsidRPr="00AE6218">
        <w:rPr>
          <w:i/>
          <w:sz w:val="16"/>
          <w:szCs w:val="16"/>
        </w:rPr>
        <w:t xml:space="preserve">Events® are registered trademarks </w:t>
      </w:r>
      <w:r>
        <w:rPr>
          <w:i/>
          <w:sz w:val="16"/>
          <w:szCs w:val="16"/>
        </w:rPr>
        <w:t>of Trustmark Insurance Company.</w:t>
      </w:r>
    </w:p>
    <w:p w14:paraId="41E7796E" w14:textId="77777777" w:rsidR="00F629AA" w:rsidRDefault="00F629AA">
      <w:pPr>
        <w:rPr>
          <w:i/>
          <w:sz w:val="16"/>
          <w:szCs w:val="16"/>
        </w:rPr>
      </w:pPr>
      <w:r>
        <w:rPr>
          <w:i/>
          <w:sz w:val="16"/>
          <w:szCs w:val="16"/>
        </w:rPr>
        <w:br w:type="page"/>
      </w:r>
    </w:p>
    <w:p w14:paraId="682A4939" w14:textId="77777777" w:rsidR="00F629AA" w:rsidRPr="00F629AA" w:rsidRDefault="00F629AA" w:rsidP="00F629AA">
      <w:pPr>
        <w:rPr>
          <w:color w:val="C00000"/>
          <w:sz w:val="24"/>
          <w:szCs w:val="24"/>
        </w:rPr>
      </w:pPr>
      <w:r w:rsidRPr="00F629AA">
        <w:rPr>
          <w:b/>
          <w:color w:val="C00000"/>
          <w:sz w:val="24"/>
          <w:szCs w:val="24"/>
        </w:rPr>
        <w:lastRenderedPageBreak/>
        <w:t>Trustmark Critical Illness Insurance</w:t>
      </w:r>
    </w:p>
    <w:p w14:paraId="39480EDC" w14:textId="77777777" w:rsidR="00F629AA" w:rsidRPr="00AE6218" w:rsidRDefault="00F629AA" w:rsidP="00F629AA">
      <w:pPr>
        <w:tabs>
          <w:tab w:val="left" w:pos="5988"/>
        </w:tabs>
        <w:rPr>
          <w:i/>
          <w:sz w:val="20"/>
          <w:szCs w:val="20"/>
        </w:rPr>
      </w:pPr>
      <w:r>
        <w:rPr>
          <w:i/>
          <w:sz w:val="20"/>
          <w:szCs w:val="20"/>
        </w:rPr>
        <w:t>A financia</w:t>
      </w:r>
      <w:r w:rsidR="00C81555">
        <w:rPr>
          <w:i/>
          <w:sz w:val="20"/>
          <w:szCs w:val="20"/>
        </w:rPr>
        <w:t>l cushion for when you need it most.</w:t>
      </w:r>
    </w:p>
    <w:p w14:paraId="1C6EF121" w14:textId="47D4F35B" w:rsidR="00B81BAA" w:rsidRDefault="00C81555" w:rsidP="00C81555">
      <w:pPr>
        <w:rPr>
          <w:sz w:val="20"/>
          <w:szCs w:val="20"/>
        </w:rPr>
      </w:pPr>
      <w:r w:rsidRPr="00C81555">
        <w:rPr>
          <w:sz w:val="20"/>
          <w:szCs w:val="20"/>
        </w:rPr>
        <w:t>A major illness</w:t>
      </w:r>
      <w:r>
        <w:rPr>
          <w:sz w:val="20"/>
          <w:szCs w:val="20"/>
        </w:rPr>
        <w:t xml:space="preserve"> can </w:t>
      </w:r>
      <w:r w:rsidRPr="00C81555">
        <w:rPr>
          <w:sz w:val="20"/>
          <w:szCs w:val="20"/>
        </w:rPr>
        <w:t>have</w:t>
      </w:r>
      <w:r w:rsidR="00C37846">
        <w:rPr>
          <w:sz w:val="20"/>
          <w:szCs w:val="20"/>
        </w:rPr>
        <w:t xml:space="preserve"> </w:t>
      </w:r>
      <w:r w:rsidR="00C37846">
        <w:rPr>
          <w:b/>
          <w:sz w:val="20"/>
          <w:szCs w:val="20"/>
        </w:rPr>
        <w:t>unexpected</w:t>
      </w:r>
      <w:r w:rsidRPr="00C81555">
        <w:rPr>
          <w:b/>
          <w:sz w:val="20"/>
          <w:szCs w:val="20"/>
        </w:rPr>
        <w:t xml:space="preserve"> costs</w:t>
      </w:r>
      <w:r>
        <w:rPr>
          <w:sz w:val="20"/>
          <w:szCs w:val="20"/>
        </w:rPr>
        <w:t xml:space="preserve">, even if </w:t>
      </w:r>
      <w:r w:rsidRPr="00C81555">
        <w:rPr>
          <w:sz w:val="20"/>
          <w:szCs w:val="20"/>
        </w:rPr>
        <w:t>you have healt</w:t>
      </w:r>
      <w:r>
        <w:rPr>
          <w:sz w:val="20"/>
          <w:szCs w:val="20"/>
        </w:rPr>
        <w:t xml:space="preserve">h insurance. You may still have </w:t>
      </w:r>
      <w:r w:rsidRPr="00C81555">
        <w:rPr>
          <w:sz w:val="20"/>
          <w:szCs w:val="20"/>
        </w:rPr>
        <w:t>large out-of-pocket expe</w:t>
      </w:r>
      <w:r>
        <w:rPr>
          <w:sz w:val="20"/>
          <w:szCs w:val="20"/>
        </w:rPr>
        <w:t xml:space="preserve">nses. Trustmark </w:t>
      </w:r>
      <w:r w:rsidRPr="00C81555">
        <w:rPr>
          <w:sz w:val="20"/>
          <w:szCs w:val="20"/>
        </w:rPr>
        <w:t xml:space="preserve">Critical Illness </w:t>
      </w:r>
      <w:r>
        <w:rPr>
          <w:sz w:val="20"/>
          <w:szCs w:val="20"/>
        </w:rPr>
        <w:t xml:space="preserve">insurance pays </w:t>
      </w:r>
      <w:r w:rsidRPr="00C81555">
        <w:rPr>
          <w:b/>
          <w:sz w:val="20"/>
          <w:szCs w:val="20"/>
        </w:rPr>
        <w:t>cash straight to you</w:t>
      </w:r>
      <w:r w:rsidRPr="00C81555">
        <w:rPr>
          <w:sz w:val="20"/>
          <w:szCs w:val="20"/>
        </w:rPr>
        <w:t xml:space="preserve"> when y</w:t>
      </w:r>
      <w:r>
        <w:rPr>
          <w:sz w:val="20"/>
          <w:szCs w:val="20"/>
        </w:rPr>
        <w:t xml:space="preserve">ou are diagnosed with a covered </w:t>
      </w:r>
      <w:r w:rsidR="00EA1904">
        <w:rPr>
          <w:sz w:val="20"/>
          <w:szCs w:val="20"/>
        </w:rPr>
        <w:t xml:space="preserve">critical </w:t>
      </w:r>
      <w:r w:rsidRPr="00C81555">
        <w:rPr>
          <w:sz w:val="20"/>
          <w:szCs w:val="20"/>
        </w:rPr>
        <w:t>illness</w:t>
      </w:r>
      <w:r>
        <w:rPr>
          <w:sz w:val="20"/>
          <w:szCs w:val="20"/>
        </w:rPr>
        <w:t xml:space="preserve">. You can select a benefit amount that works best for you. You </w:t>
      </w:r>
      <w:r w:rsidRPr="00C81555">
        <w:rPr>
          <w:sz w:val="20"/>
          <w:szCs w:val="20"/>
        </w:rPr>
        <w:t xml:space="preserve">get paid </w:t>
      </w:r>
      <w:r w:rsidRPr="00C81555">
        <w:rPr>
          <w:b/>
          <w:sz w:val="20"/>
          <w:szCs w:val="20"/>
        </w:rPr>
        <w:t>no matter what your health insurance covers</w:t>
      </w:r>
      <w:r w:rsidRPr="00C81555">
        <w:rPr>
          <w:sz w:val="20"/>
          <w:szCs w:val="20"/>
        </w:rPr>
        <w:t>, and you</w:t>
      </w:r>
      <w:r>
        <w:rPr>
          <w:sz w:val="20"/>
          <w:szCs w:val="20"/>
        </w:rPr>
        <w:t xml:space="preserve"> can use the money for whatever </w:t>
      </w:r>
      <w:r w:rsidRPr="00C81555">
        <w:rPr>
          <w:sz w:val="20"/>
          <w:szCs w:val="20"/>
        </w:rPr>
        <w:t>you need. This way</w:t>
      </w:r>
      <w:r>
        <w:rPr>
          <w:sz w:val="20"/>
          <w:szCs w:val="20"/>
        </w:rPr>
        <w:t xml:space="preserve">, when you get really sick, you </w:t>
      </w:r>
      <w:r w:rsidRPr="00C81555">
        <w:rPr>
          <w:sz w:val="20"/>
          <w:szCs w:val="20"/>
        </w:rPr>
        <w:t xml:space="preserve">can </w:t>
      </w:r>
      <w:r w:rsidRPr="00C81555">
        <w:rPr>
          <w:b/>
          <w:sz w:val="20"/>
          <w:szCs w:val="20"/>
        </w:rPr>
        <w:t>focus on your health</w:t>
      </w:r>
      <w:r>
        <w:rPr>
          <w:sz w:val="20"/>
          <w:szCs w:val="20"/>
        </w:rPr>
        <w:t xml:space="preserve"> and worry less about </w:t>
      </w:r>
      <w:r w:rsidRPr="00C81555">
        <w:rPr>
          <w:sz w:val="20"/>
          <w:szCs w:val="20"/>
        </w:rPr>
        <w:t>your wallet.</w:t>
      </w:r>
    </w:p>
    <w:p w14:paraId="67254558" w14:textId="77777777" w:rsidR="00C81555" w:rsidRDefault="00C81555" w:rsidP="00C81555">
      <w:pPr>
        <w:rPr>
          <w:b/>
          <w:sz w:val="20"/>
          <w:szCs w:val="20"/>
          <w:u w:val="single"/>
        </w:rPr>
      </w:pPr>
      <w:r>
        <w:rPr>
          <w:b/>
          <w:sz w:val="20"/>
          <w:szCs w:val="20"/>
          <w:u w:val="single"/>
        </w:rPr>
        <w:t>Covered Conditions</w:t>
      </w:r>
    </w:p>
    <w:p w14:paraId="1BE23051" w14:textId="77777777" w:rsidR="00C81555" w:rsidRDefault="00C81555" w:rsidP="00C81555">
      <w:pPr>
        <w:spacing w:after="0"/>
        <w:rPr>
          <w:sz w:val="20"/>
          <w:szCs w:val="20"/>
        </w:rPr>
        <w:sectPr w:rsidR="00C81555" w:rsidSect="00EA542B">
          <w:type w:val="continuous"/>
          <w:pgSz w:w="12240" w:h="15840"/>
          <w:pgMar w:top="1440" w:right="1440" w:bottom="1440" w:left="1440" w:header="720" w:footer="720" w:gutter="0"/>
          <w:cols w:space="720"/>
          <w:docGrid w:linePitch="360"/>
        </w:sectPr>
      </w:pPr>
    </w:p>
    <w:p w14:paraId="4F6443C1" w14:textId="77777777" w:rsidR="00C81555" w:rsidRPr="00C81555" w:rsidRDefault="00C81555" w:rsidP="00C81555">
      <w:pPr>
        <w:spacing w:after="0"/>
        <w:rPr>
          <w:sz w:val="20"/>
          <w:szCs w:val="20"/>
        </w:rPr>
      </w:pPr>
      <w:r w:rsidRPr="00982A8E">
        <w:rPr>
          <w:sz w:val="20"/>
          <w:szCs w:val="20"/>
          <w:highlight w:val="yellow"/>
        </w:rPr>
        <w:t>• Invasive cancer</w:t>
      </w:r>
      <w:r w:rsidRPr="00C81555">
        <w:rPr>
          <w:sz w:val="20"/>
          <w:szCs w:val="20"/>
        </w:rPr>
        <w:t xml:space="preserve"> </w:t>
      </w:r>
      <w:r w:rsidRPr="00C81555">
        <w:rPr>
          <w:sz w:val="20"/>
          <w:szCs w:val="20"/>
        </w:rPr>
        <w:tab/>
      </w:r>
    </w:p>
    <w:p w14:paraId="54882305" w14:textId="77777777" w:rsidR="00C81555" w:rsidRPr="00C81555" w:rsidRDefault="00C81555" w:rsidP="00C81555">
      <w:pPr>
        <w:spacing w:after="0"/>
        <w:rPr>
          <w:sz w:val="20"/>
          <w:szCs w:val="20"/>
        </w:rPr>
      </w:pPr>
      <w:r w:rsidRPr="00C81555">
        <w:rPr>
          <w:sz w:val="20"/>
          <w:szCs w:val="20"/>
        </w:rPr>
        <w:t xml:space="preserve">• Heart attack </w:t>
      </w:r>
      <w:r w:rsidRPr="00C81555">
        <w:rPr>
          <w:sz w:val="20"/>
          <w:szCs w:val="20"/>
        </w:rPr>
        <w:tab/>
      </w:r>
      <w:r w:rsidRPr="00C81555">
        <w:rPr>
          <w:sz w:val="20"/>
          <w:szCs w:val="20"/>
        </w:rPr>
        <w:tab/>
        <w:t xml:space="preserve">      </w:t>
      </w:r>
    </w:p>
    <w:p w14:paraId="05B463D7" w14:textId="77777777" w:rsidR="00C81555" w:rsidRPr="00C81555" w:rsidRDefault="00C81555" w:rsidP="00C81555">
      <w:pPr>
        <w:spacing w:after="0"/>
        <w:rPr>
          <w:sz w:val="20"/>
          <w:szCs w:val="20"/>
        </w:rPr>
      </w:pPr>
      <w:r w:rsidRPr="00C81555">
        <w:rPr>
          <w:sz w:val="20"/>
          <w:szCs w:val="20"/>
        </w:rPr>
        <w:t xml:space="preserve">• Stroke </w:t>
      </w:r>
      <w:r w:rsidRPr="00C81555">
        <w:rPr>
          <w:sz w:val="20"/>
          <w:szCs w:val="20"/>
        </w:rPr>
        <w:tab/>
      </w:r>
    </w:p>
    <w:p w14:paraId="7466ED98" w14:textId="77777777" w:rsidR="00C81555" w:rsidRPr="00C81555" w:rsidRDefault="00C81555" w:rsidP="00C81555">
      <w:pPr>
        <w:spacing w:after="0"/>
        <w:rPr>
          <w:sz w:val="20"/>
          <w:szCs w:val="20"/>
        </w:rPr>
      </w:pPr>
      <w:r w:rsidRPr="00C81555">
        <w:rPr>
          <w:sz w:val="20"/>
          <w:szCs w:val="20"/>
        </w:rPr>
        <w:t xml:space="preserve">• Renal (kidney) failure </w:t>
      </w:r>
    </w:p>
    <w:p w14:paraId="2BB5CCCB" w14:textId="77777777" w:rsidR="00C81555" w:rsidRPr="00C81555" w:rsidRDefault="00C81555" w:rsidP="00C81555">
      <w:pPr>
        <w:spacing w:after="0"/>
        <w:rPr>
          <w:sz w:val="20"/>
          <w:szCs w:val="20"/>
        </w:rPr>
      </w:pPr>
      <w:r w:rsidRPr="00C81555">
        <w:rPr>
          <w:sz w:val="20"/>
          <w:szCs w:val="20"/>
        </w:rPr>
        <w:t xml:space="preserve">• Blindness </w:t>
      </w:r>
    </w:p>
    <w:p w14:paraId="787E42DD" w14:textId="77777777" w:rsidR="00C81555" w:rsidRPr="00C81555" w:rsidRDefault="00C81555" w:rsidP="00C81555">
      <w:pPr>
        <w:spacing w:after="0"/>
        <w:rPr>
          <w:sz w:val="20"/>
          <w:szCs w:val="20"/>
        </w:rPr>
      </w:pPr>
      <w:r w:rsidRPr="00C81555">
        <w:rPr>
          <w:sz w:val="20"/>
          <w:szCs w:val="20"/>
        </w:rPr>
        <w:t>• ALS (Lou Gehrig’s disease)</w:t>
      </w:r>
    </w:p>
    <w:p w14:paraId="1ED7FE31" w14:textId="77777777" w:rsidR="00C81555" w:rsidRPr="00C81555" w:rsidRDefault="00C81555" w:rsidP="00C81555">
      <w:pPr>
        <w:spacing w:after="0"/>
        <w:rPr>
          <w:sz w:val="20"/>
          <w:szCs w:val="20"/>
        </w:rPr>
      </w:pPr>
      <w:r w:rsidRPr="00C81555">
        <w:rPr>
          <w:sz w:val="20"/>
          <w:szCs w:val="20"/>
        </w:rPr>
        <w:t>• Major organ transplant</w:t>
      </w:r>
    </w:p>
    <w:p w14:paraId="5F3F5279" w14:textId="77777777" w:rsidR="00C81555" w:rsidRPr="00C81555" w:rsidRDefault="00C81555" w:rsidP="00C81555">
      <w:pPr>
        <w:spacing w:after="0"/>
        <w:rPr>
          <w:sz w:val="20"/>
          <w:szCs w:val="20"/>
        </w:rPr>
      </w:pPr>
      <w:r w:rsidRPr="00C81555">
        <w:rPr>
          <w:sz w:val="20"/>
          <w:szCs w:val="20"/>
        </w:rPr>
        <w:t xml:space="preserve">• Paralysis of at least two limbs </w:t>
      </w:r>
      <w:r w:rsidRPr="00C81555">
        <w:rPr>
          <w:sz w:val="20"/>
          <w:szCs w:val="20"/>
        </w:rPr>
        <w:tab/>
      </w:r>
    </w:p>
    <w:p w14:paraId="1B4BE066" w14:textId="77777777" w:rsidR="00C81555" w:rsidRPr="00C81555" w:rsidRDefault="00C81555" w:rsidP="00C81555">
      <w:pPr>
        <w:spacing w:after="0"/>
        <w:rPr>
          <w:sz w:val="20"/>
          <w:szCs w:val="20"/>
        </w:rPr>
      </w:pPr>
      <w:r w:rsidRPr="00C81555">
        <w:rPr>
          <w:sz w:val="20"/>
          <w:szCs w:val="20"/>
        </w:rPr>
        <w:t>• Coronary artery bypass surgery (25% benefit)</w:t>
      </w:r>
    </w:p>
    <w:p w14:paraId="48EC66DF" w14:textId="77777777" w:rsidR="00C81555" w:rsidRPr="00C81555" w:rsidRDefault="00C81555" w:rsidP="00C81555">
      <w:pPr>
        <w:spacing w:after="0"/>
        <w:rPr>
          <w:sz w:val="20"/>
          <w:szCs w:val="20"/>
        </w:rPr>
      </w:pPr>
      <w:r w:rsidRPr="00094174">
        <w:rPr>
          <w:sz w:val="20"/>
          <w:szCs w:val="20"/>
          <w:highlight w:val="yellow"/>
        </w:rPr>
        <w:t>• Carcinoma in situ (25% benefit)</w:t>
      </w:r>
    </w:p>
    <w:p w14:paraId="30334D3B" w14:textId="77777777" w:rsidR="00C81555" w:rsidRDefault="00C81555" w:rsidP="00C81555">
      <w:pPr>
        <w:spacing w:after="0"/>
        <w:rPr>
          <w:sz w:val="20"/>
          <w:szCs w:val="20"/>
        </w:rPr>
      </w:pPr>
      <w:r w:rsidRPr="00982A8E">
        <w:rPr>
          <w:sz w:val="20"/>
          <w:szCs w:val="20"/>
          <w:highlight w:val="yellow"/>
        </w:rPr>
        <w:t>• Occupational HIV</w:t>
      </w:r>
    </w:p>
    <w:p w14:paraId="3B26B091" w14:textId="77777777" w:rsidR="00C81555" w:rsidRDefault="00C81555" w:rsidP="00C81555">
      <w:pPr>
        <w:spacing w:before="120"/>
        <w:rPr>
          <w:i/>
          <w:sz w:val="16"/>
          <w:szCs w:val="16"/>
        </w:rPr>
        <w:sectPr w:rsidR="00C81555" w:rsidSect="00C81555">
          <w:type w:val="continuous"/>
          <w:pgSz w:w="12240" w:h="15840"/>
          <w:pgMar w:top="1440" w:right="1440" w:bottom="1440" w:left="1440" w:header="720" w:footer="720" w:gutter="0"/>
          <w:cols w:num="3" w:space="720"/>
          <w:docGrid w:linePitch="360"/>
        </w:sectPr>
      </w:pPr>
    </w:p>
    <w:p w14:paraId="5650863D" w14:textId="77777777" w:rsidR="00C81555" w:rsidRPr="00982A8E" w:rsidRDefault="00C81555" w:rsidP="00C81555">
      <w:pPr>
        <w:spacing w:before="240"/>
        <w:rPr>
          <w:i/>
          <w:sz w:val="16"/>
          <w:szCs w:val="16"/>
          <w:highlight w:val="yellow"/>
        </w:rPr>
      </w:pPr>
      <w:r w:rsidRPr="00982A8E">
        <w:rPr>
          <w:i/>
          <w:sz w:val="16"/>
          <w:szCs w:val="16"/>
          <w:highlight w:val="yellow"/>
        </w:rPr>
        <w:t>Benefit structure differs in the state of New York.</w:t>
      </w:r>
    </w:p>
    <w:p w14:paraId="6A3AAAA6" w14:textId="77777777" w:rsidR="00C81555" w:rsidRPr="00982A8E" w:rsidRDefault="00C81555" w:rsidP="00C81555">
      <w:pPr>
        <w:spacing w:after="0"/>
        <w:rPr>
          <w:b/>
          <w:sz w:val="20"/>
          <w:szCs w:val="20"/>
          <w:highlight w:val="yellow"/>
          <w:u w:val="single"/>
        </w:rPr>
      </w:pPr>
      <w:r w:rsidRPr="00982A8E">
        <w:rPr>
          <w:b/>
          <w:sz w:val="20"/>
          <w:szCs w:val="20"/>
          <w:highlight w:val="yellow"/>
          <w:u w:val="single"/>
        </w:rPr>
        <w:t>Covered Conditions (New York)</w:t>
      </w:r>
    </w:p>
    <w:p w14:paraId="67B18FFF" w14:textId="77777777" w:rsidR="00C81555" w:rsidRPr="00982A8E" w:rsidRDefault="00C81555" w:rsidP="00C81555">
      <w:pPr>
        <w:spacing w:after="0"/>
        <w:rPr>
          <w:sz w:val="20"/>
          <w:szCs w:val="20"/>
          <w:highlight w:val="yellow"/>
        </w:rPr>
      </w:pPr>
    </w:p>
    <w:p w14:paraId="21EE26D8" w14:textId="77777777" w:rsidR="00C81555" w:rsidRPr="00075976" w:rsidRDefault="00C81555" w:rsidP="00C81555">
      <w:pPr>
        <w:spacing w:after="0"/>
        <w:rPr>
          <w:sz w:val="20"/>
          <w:szCs w:val="20"/>
          <w:highlight w:val="green"/>
        </w:rPr>
        <w:sectPr w:rsidR="00C81555" w:rsidRPr="00075976" w:rsidSect="00EA542B">
          <w:type w:val="continuous"/>
          <w:pgSz w:w="12240" w:h="15840"/>
          <w:pgMar w:top="1440" w:right="1440" w:bottom="1440" w:left="1440" w:header="720" w:footer="720" w:gutter="0"/>
          <w:cols w:space="720"/>
          <w:docGrid w:linePitch="360"/>
        </w:sectPr>
      </w:pPr>
    </w:p>
    <w:p w14:paraId="4854F3F3" w14:textId="77777777" w:rsidR="00C81555" w:rsidRPr="00075976" w:rsidRDefault="00C81555" w:rsidP="00C81555">
      <w:pPr>
        <w:spacing w:after="0"/>
        <w:rPr>
          <w:sz w:val="20"/>
          <w:szCs w:val="20"/>
          <w:highlight w:val="green"/>
        </w:rPr>
      </w:pPr>
      <w:r w:rsidRPr="00075976">
        <w:rPr>
          <w:sz w:val="20"/>
          <w:szCs w:val="20"/>
          <w:highlight w:val="green"/>
        </w:rPr>
        <w:t xml:space="preserve">• Invasive cancer </w:t>
      </w:r>
    </w:p>
    <w:p w14:paraId="7E1F960D" w14:textId="77777777" w:rsidR="00C81555" w:rsidRPr="00075976" w:rsidRDefault="00C81555" w:rsidP="00C81555">
      <w:pPr>
        <w:spacing w:after="0"/>
        <w:rPr>
          <w:sz w:val="20"/>
          <w:szCs w:val="20"/>
          <w:highlight w:val="green"/>
        </w:rPr>
      </w:pPr>
      <w:r w:rsidRPr="00075976">
        <w:rPr>
          <w:sz w:val="20"/>
          <w:szCs w:val="20"/>
          <w:highlight w:val="green"/>
        </w:rPr>
        <w:t xml:space="preserve">• Heart attack </w:t>
      </w:r>
    </w:p>
    <w:p w14:paraId="1CCC7CB1" w14:textId="77777777" w:rsidR="00C81555" w:rsidRPr="00075976" w:rsidRDefault="00C81555" w:rsidP="00C81555">
      <w:pPr>
        <w:spacing w:after="0"/>
        <w:rPr>
          <w:sz w:val="20"/>
          <w:szCs w:val="20"/>
          <w:highlight w:val="green"/>
        </w:rPr>
      </w:pPr>
      <w:r w:rsidRPr="00075976">
        <w:rPr>
          <w:sz w:val="20"/>
          <w:szCs w:val="20"/>
          <w:highlight w:val="green"/>
        </w:rPr>
        <w:t xml:space="preserve">• Stroke </w:t>
      </w:r>
      <w:r w:rsidRPr="00075976">
        <w:rPr>
          <w:sz w:val="20"/>
          <w:szCs w:val="20"/>
          <w:highlight w:val="green"/>
        </w:rPr>
        <w:tab/>
      </w:r>
    </w:p>
    <w:p w14:paraId="6BD85177" w14:textId="77777777" w:rsidR="00C81555" w:rsidRPr="00075976" w:rsidRDefault="00C81555" w:rsidP="00C81555">
      <w:pPr>
        <w:spacing w:after="0"/>
        <w:rPr>
          <w:sz w:val="20"/>
          <w:szCs w:val="20"/>
          <w:highlight w:val="green"/>
        </w:rPr>
      </w:pPr>
      <w:r w:rsidRPr="00075976">
        <w:rPr>
          <w:sz w:val="20"/>
          <w:szCs w:val="20"/>
          <w:highlight w:val="green"/>
        </w:rPr>
        <w:t xml:space="preserve">• Renal (kidney) failure </w:t>
      </w:r>
    </w:p>
    <w:p w14:paraId="64BA20CA" w14:textId="77777777" w:rsidR="00C81555" w:rsidRPr="00075976" w:rsidRDefault="00C81555" w:rsidP="00C81555">
      <w:pPr>
        <w:spacing w:after="0"/>
        <w:rPr>
          <w:sz w:val="20"/>
          <w:szCs w:val="20"/>
          <w:highlight w:val="green"/>
        </w:rPr>
      </w:pPr>
      <w:r w:rsidRPr="00075976">
        <w:rPr>
          <w:sz w:val="20"/>
          <w:szCs w:val="20"/>
          <w:highlight w:val="green"/>
        </w:rPr>
        <w:t>• ALS (Lou Gehrig’s disease)</w:t>
      </w:r>
    </w:p>
    <w:p w14:paraId="5388C836" w14:textId="77777777" w:rsidR="00C81555" w:rsidRPr="00075976" w:rsidRDefault="00C81555" w:rsidP="00C81555">
      <w:pPr>
        <w:spacing w:after="0"/>
        <w:rPr>
          <w:sz w:val="20"/>
          <w:szCs w:val="20"/>
          <w:highlight w:val="green"/>
        </w:rPr>
      </w:pPr>
      <w:r w:rsidRPr="00075976">
        <w:rPr>
          <w:sz w:val="20"/>
          <w:szCs w:val="20"/>
          <w:highlight w:val="green"/>
        </w:rPr>
        <w:t>• Major organ transplant</w:t>
      </w:r>
    </w:p>
    <w:p w14:paraId="4175AFDC" w14:textId="77777777" w:rsidR="00C81555" w:rsidRPr="00075976" w:rsidRDefault="00C81555" w:rsidP="00C81555">
      <w:pPr>
        <w:spacing w:after="0"/>
        <w:rPr>
          <w:sz w:val="20"/>
          <w:szCs w:val="20"/>
          <w:highlight w:val="green"/>
        </w:rPr>
      </w:pPr>
      <w:r w:rsidRPr="00075976">
        <w:rPr>
          <w:sz w:val="20"/>
          <w:szCs w:val="20"/>
          <w:highlight w:val="green"/>
        </w:rPr>
        <w:t>• $250 Skin cancer benefit</w:t>
      </w:r>
    </w:p>
    <w:p w14:paraId="5AE86882" w14:textId="77777777" w:rsidR="00C81555" w:rsidRPr="00982A8E" w:rsidRDefault="00C81555" w:rsidP="00C81555">
      <w:pPr>
        <w:spacing w:after="0"/>
        <w:rPr>
          <w:sz w:val="20"/>
          <w:szCs w:val="20"/>
          <w:highlight w:val="yellow"/>
        </w:rPr>
      </w:pPr>
      <w:r w:rsidRPr="00982A8E">
        <w:rPr>
          <w:sz w:val="20"/>
          <w:szCs w:val="20"/>
          <w:highlight w:val="yellow"/>
        </w:rPr>
        <w:t>• $250 Reversible ischemic neurologic deficit (RIND) benefit</w:t>
      </w:r>
    </w:p>
    <w:p w14:paraId="20FE180C" w14:textId="77777777" w:rsidR="00C81555" w:rsidRPr="00982A8E" w:rsidRDefault="00C81555" w:rsidP="00C81555">
      <w:pPr>
        <w:spacing w:after="0"/>
        <w:rPr>
          <w:sz w:val="20"/>
          <w:szCs w:val="20"/>
          <w:highlight w:val="yellow"/>
        </w:rPr>
      </w:pPr>
      <w:r w:rsidRPr="00982A8E">
        <w:rPr>
          <w:sz w:val="20"/>
          <w:szCs w:val="20"/>
          <w:highlight w:val="yellow"/>
        </w:rPr>
        <w:t>• $250 Transient ischemic attack (TIA) benefit</w:t>
      </w:r>
      <w:r w:rsidRPr="00982A8E">
        <w:rPr>
          <w:sz w:val="20"/>
          <w:szCs w:val="20"/>
          <w:highlight w:val="yellow"/>
        </w:rPr>
        <w:tab/>
      </w:r>
    </w:p>
    <w:p w14:paraId="4EED4F83" w14:textId="77777777" w:rsidR="00C81555" w:rsidRPr="00982A8E" w:rsidRDefault="00C81555" w:rsidP="00C81555">
      <w:pPr>
        <w:spacing w:after="0"/>
        <w:rPr>
          <w:sz w:val="20"/>
          <w:szCs w:val="20"/>
          <w:highlight w:val="yellow"/>
        </w:rPr>
      </w:pPr>
      <w:r w:rsidRPr="00982A8E">
        <w:rPr>
          <w:sz w:val="20"/>
          <w:szCs w:val="20"/>
          <w:highlight w:val="yellow"/>
        </w:rPr>
        <w:t>• Coronary artery obstruction (25% benefit)</w:t>
      </w:r>
    </w:p>
    <w:p w14:paraId="0110358D" w14:textId="77777777" w:rsidR="00C81555" w:rsidRDefault="00C81555" w:rsidP="00C81555">
      <w:pPr>
        <w:rPr>
          <w:sz w:val="20"/>
          <w:szCs w:val="20"/>
        </w:rPr>
        <w:sectPr w:rsidR="00C81555" w:rsidSect="00C81555">
          <w:type w:val="continuous"/>
          <w:pgSz w:w="12240" w:h="15840"/>
          <w:pgMar w:top="1440" w:right="1440" w:bottom="1440" w:left="1440" w:header="720" w:footer="720" w:gutter="0"/>
          <w:cols w:num="3" w:space="720"/>
          <w:docGrid w:linePitch="360"/>
        </w:sectPr>
      </w:pPr>
      <w:r w:rsidRPr="00075976">
        <w:rPr>
          <w:sz w:val="20"/>
          <w:szCs w:val="20"/>
          <w:highlight w:val="green"/>
        </w:rPr>
        <w:t>• Carcinoma in situ (25% benefit)</w:t>
      </w:r>
    </w:p>
    <w:p w14:paraId="65E31758" w14:textId="77777777" w:rsidR="000A7595" w:rsidRPr="00075976" w:rsidRDefault="00517625" w:rsidP="00C81555">
      <w:pPr>
        <w:spacing w:before="360"/>
        <w:rPr>
          <w:b/>
          <w:sz w:val="20"/>
          <w:szCs w:val="20"/>
          <w:highlight w:val="yellow"/>
          <w:u w:val="single"/>
        </w:rPr>
      </w:pPr>
      <w:r w:rsidRPr="00075976">
        <w:rPr>
          <w:b/>
          <w:sz w:val="20"/>
          <w:szCs w:val="20"/>
          <w:highlight w:val="yellow"/>
          <w:u w:val="single"/>
        </w:rPr>
        <w:t>Health Screening Benefit</w:t>
      </w:r>
    </w:p>
    <w:p w14:paraId="540382DB" w14:textId="77777777" w:rsidR="00517625" w:rsidRPr="00075976" w:rsidRDefault="00517625" w:rsidP="00517625">
      <w:pPr>
        <w:rPr>
          <w:sz w:val="20"/>
          <w:szCs w:val="20"/>
          <w:highlight w:val="yellow"/>
        </w:rPr>
      </w:pPr>
      <w:r w:rsidRPr="00075976">
        <w:rPr>
          <w:sz w:val="20"/>
          <w:szCs w:val="20"/>
          <w:highlight w:val="yellow"/>
        </w:rPr>
        <w:t xml:space="preserve">Pays you </w:t>
      </w:r>
      <w:r w:rsidRPr="00075976">
        <w:rPr>
          <w:b/>
          <w:sz w:val="20"/>
          <w:szCs w:val="20"/>
          <w:highlight w:val="green"/>
        </w:rPr>
        <w:t>$50/$100</w:t>
      </w:r>
      <w:r w:rsidRPr="00075976">
        <w:rPr>
          <w:sz w:val="20"/>
          <w:szCs w:val="20"/>
          <w:highlight w:val="green"/>
        </w:rPr>
        <w:t xml:space="preserve"> </w:t>
      </w:r>
      <w:r w:rsidRPr="00075976">
        <w:rPr>
          <w:sz w:val="20"/>
          <w:szCs w:val="20"/>
          <w:highlight w:val="yellow"/>
        </w:rPr>
        <w:t xml:space="preserve">once per year when you get a </w:t>
      </w:r>
      <w:r w:rsidRPr="00075976">
        <w:rPr>
          <w:b/>
          <w:sz w:val="20"/>
          <w:szCs w:val="20"/>
          <w:highlight w:val="yellow"/>
        </w:rPr>
        <w:t>screening test</w:t>
      </w:r>
      <w:r w:rsidRPr="00075976">
        <w:rPr>
          <w:sz w:val="20"/>
          <w:szCs w:val="20"/>
          <w:highlight w:val="yellow"/>
        </w:rPr>
        <w:t xml:space="preserve"> to help keep you well. Covered tests include:</w:t>
      </w:r>
    </w:p>
    <w:p w14:paraId="25BFE27A" w14:textId="77777777" w:rsidR="00517625" w:rsidRPr="00075976" w:rsidRDefault="00517625" w:rsidP="00517625">
      <w:pPr>
        <w:rPr>
          <w:sz w:val="20"/>
          <w:szCs w:val="20"/>
          <w:highlight w:val="yellow"/>
        </w:rPr>
      </w:pPr>
      <w:r w:rsidRPr="00075976">
        <w:rPr>
          <w:sz w:val="20"/>
          <w:szCs w:val="20"/>
          <w:highlight w:val="yellow"/>
        </w:rPr>
        <w:t>• Fasting blood glucose test • Blood test for triglycerides • Serum cholesterol test to determine levels of HDL and LDL • Routine mammogram • Breast ultrasound • Pa</w:t>
      </w:r>
      <w:r w:rsidR="002815B2" w:rsidRPr="00075976">
        <w:rPr>
          <w:sz w:val="20"/>
          <w:szCs w:val="20"/>
          <w:highlight w:val="yellow"/>
        </w:rPr>
        <w:t xml:space="preserve">p smear (women </w:t>
      </w:r>
      <w:r w:rsidRPr="00075976">
        <w:rPr>
          <w:sz w:val="20"/>
          <w:szCs w:val="20"/>
          <w:highlight w:val="yellow"/>
        </w:rPr>
        <w:t>age 18</w:t>
      </w:r>
      <w:r w:rsidR="002815B2" w:rsidRPr="00075976">
        <w:rPr>
          <w:sz w:val="20"/>
          <w:szCs w:val="20"/>
          <w:highlight w:val="yellow"/>
        </w:rPr>
        <w:t>+</w:t>
      </w:r>
      <w:r w:rsidRPr="00075976">
        <w:rPr>
          <w:sz w:val="20"/>
          <w:szCs w:val="20"/>
          <w:highlight w:val="yellow"/>
        </w:rPr>
        <w:t>) • Prostate Specific Antigen (PSA) for prostate cancer • Colonoscopy • Flexible sigmoidoscopy • Cardiac stress test • Bone marrow testing</w:t>
      </w:r>
      <w:r w:rsidR="002815B2" w:rsidRPr="00075976">
        <w:rPr>
          <w:sz w:val="20"/>
          <w:szCs w:val="20"/>
          <w:highlight w:val="yellow"/>
        </w:rPr>
        <w:t xml:space="preserve"> • Chest x-ray • Hemoccult stool specimen </w:t>
      </w:r>
      <w:r w:rsidRPr="00075976">
        <w:rPr>
          <w:sz w:val="20"/>
          <w:szCs w:val="20"/>
          <w:highlight w:val="yellow"/>
        </w:rPr>
        <w:t>• CA 15</w:t>
      </w:r>
      <w:r w:rsidR="002815B2" w:rsidRPr="00075976">
        <w:rPr>
          <w:sz w:val="20"/>
          <w:szCs w:val="20"/>
          <w:highlight w:val="yellow"/>
        </w:rPr>
        <w:t xml:space="preserve">-3 blood test for breast cancer </w:t>
      </w:r>
      <w:r w:rsidRPr="00075976">
        <w:rPr>
          <w:sz w:val="20"/>
          <w:szCs w:val="20"/>
          <w:highlight w:val="yellow"/>
        </w:rPr>
        <w:t>• CA 12</w:t>
      </w:r>
      <w:r w:rsidR="002815B2" w:rsidRPr="00075976">
        <w:rPr>
          <w:sz w:val="20"/>
          <w:szCs w:val="20"/>
          <w:highlight w:val="yellow"/>
        </w:rPr>
        <w:t xml:space="preserve">5 blood test for ovarian cancer </w:t>
      </w:r>
      <w:r w:rsidRPr="00075976">
        <w:rPr>
          <w:sz w:val="20"/>
          <w:szCs w:val="20"/>
          <w:highlight w:val="yellow"/>
        </w:rPr>
        <w:t xml:space="preserve">• </w:t>
      </w:r>
      <w:r w:rsidR="002815B2" w:rsidRPr="00075976">
        <w:rPr>
          <w:sz w:val="20"/>
          <w:szCs w:val="20"/>
          <w:highlight w:val="yellow"/>
        </w:rPr>
        <w:t xml:space="preserve">CEA blood test for colon cancer </w:t>
      </w:r>
      <w:r w:rsidRPr="00075976">
        <w:rPr>
          <w:sz w:val="20"/>
          <w:szCs w:val="20"/>
          <w:highlight w:val="yellow"/>
        </w:rPr>
        <w:t>• Serum Protein Electrophoresis (SP</w:t>
      </w:r>
      <w:r w:rsidR="002815B2" w:rsidRPr="00075976">
        <w:rPr>
          <w:sz w:val="20"/>
          <w:szCs w:val="20"/>
          <w:highlight w:val="yellow"/>
        </w:rPr>
        <w:t xml:space="preserve">EP) blood test for myeloma </w:t>
      </w:r>
      <w:r w:rsidRPr="00075976">
        <w:rPr>
          <w:sz w:val="20"/>
          <w:szCs w:val="20"/>
          <w:highlight w:val="yellow"/>
        </w:rPr>
        <w:t>• Thermography</w:t>
      </w:r>
    </w:p>
    <w:p w14:paraId="4D6030C5" w14:textId="77777777" w:rsidR="000A7595" w:rsidRPr="00075976" w:rsidRDefault="000A7595" w:rsidP="000A7595">
      <w:pPr>
        <w:rPr>
          <w:b/>
          <w:sz w:val="20"/>
          <w:szCs w:val="20"/>
          <w:highlight w:val="yellow"/>
          <w:u w:val="single"/>
        </w:rPr>
      </w:pPr>
      <w:r w:rsidRPr="00075976">
        <w:rPr>
          <w:b/>
          <w:sz w:val="20"/>
          <w:szCs w:val="20"/>
          <w:highlight w:val="yellow"/>
          <w:u w:val="single"/>
        </w:rPr>
        <w:t>Double Benefit</w:t>
      </w:r>
    </w:p>
    <w:p w14:paraId="7E3BD638" w14:textId="77777777" w:rsidR="000A7595" w:rsidRPr="00075976" w:rsidRDefault="000A7595" w:rsidP="000A7595">
      <w:pPr>
        <w:rPr>
          <w:sz w:val="20"/>
          <w:szCs w:val="20"/>
          <w:highlight w:val="yellow"/>
        </w:rPr>
      </w:pPr>
      <w:r w:rsidRPr="00075976">
        <w:rPr>
          <w:sz w:val="20"/>
          <w:szCs w:val="20"/>
          <w:highlight w:val="yellow"/>
        </w:rPr>
        <w:t>You can receive an additional benefit payment if you are diagnosed</w:t>
      </w:r>
      <w:r w:rsidR="000C0590" w:rsidRPr="00075976">
        <w:rPr>
          <w:sz w:val="20"/>
          <w:szCs w:val="20"/>
          <w:highlight w:val="yellow"/>
        </w:rPr>
        <w:t xml:space="preserve"> </w:t>
      </w:r>
      <w:r w:rsidRPr="00075976">
        <w:rPr>
          <w:sz w:val="20"/>
          <w:szCs w:val="20"/>
          <w:highlight w:val="yellow"/>
        </w:rPr>
        <w:t xml:space="preserve">with a </w:t>
      </w:r>
      <w:r w:rsidRPr="00075976">
        <w:rPr>
          <w:b/>
          <w:sz w:val="20"/>
          <w:szCs w:val="20"/>
          <w:highlight w:val="yellow"/>
        </w:rPr>
        <w:t>second covered condition</w:t>
      </w:r>
      <w:r w:rsidRPr="00075976">
        <w:rPr>
          <w:sz w:val="20"/>
          <w:szCs w:val="20"/>
          <w:highlight w:val="yellow"/>
        </w:rPr>
        <w:t xml:space="preserve">. The second cash payment will be </w:t>
      </w:r>
      <w:r w:rsidRPr="00075976">
        <w:rPr>
          <w:sz w:val="20"/>
          <w:szCs w:val="20"/>
          <w:highlight w:val="green"/>
        </w:rPr>
        <w:t>50% of/equal</w:t>
      </w:r>
      <w:r w:rsidRPr="00075976">
        <w:rPr>
          <w:sz w:val="20"/>
          <w:szCs w:val="20"/>
          <w:highlight w:val="yellow"/>
        </w:rPr>
        <w:t xml:space="preserve"> to the first. (The second illness has to be a different covered condition that happens at least six months after the first one.)</w:t>
      </w:r>
    </w:p>
    <w:p w14:paraId="58962EAF" w14:textId="77777777" w:rsidR="000A7595" w:rsidRPr="00075976" w:rsidRDefault="000A7595" w:rsidP="000A7595">
      <w:pPr>
        <w:rPr>
          <w:sz w:val="20"/>
          <w:szCs w:val="20"/>
          <w:highlight w:val="yellow"/>
        </w:rPr>
      </w:pPr>
      <w:r w:rsidRPr="00075976">
        <w:rPr>
          <w:b/>
          <w:sz w:val="20"/>
          <w:szCs w:val="20"/>
          <w:highlight w:val="yellow"/>
          <w:u w:val="single"/>
        </w:rPr>
        <w:t>Subsequent Condition Benefit</w:t>
      </w:r>
    </w:p>
    <w:p w14:paraId="1489D1A9" w14:textId="77777777" w:rsidR="007972A3" w:rsidRPr="00075976" w:rsidRDefault="007972A3" w:rsidP="000A7595">
      <w:pPr>
        <w:rPr>
          <w:sz w:val="20"/>
          <w:szCs w:val="20"/>
          <w:highlight w:val="yellow"/>
        </w:rPr>
      </w:pPr>
      <w:r w:rsidRPr="00075976">
        <w:rPr>
          <w:sz w:val="20"/>
          <w:szCs w:val="20"/>
          <w:highlight w:val="yellow"/>
        </w:rPr>
        <w:t xml:space="preserve">You can receive additional benefit payments if you </w:t>
      </w:r>
      <w:r w:rsidR="000C0590" w:rsidRPr="00075976">
        <w:rPr>
          <w:sz w:val="20"/>
          <w:szCs w:val="20"/>
          <w:highlight w:val="yellow"/>
        </w:rPr>
        <w:t xml:space="preserve">are diagnosed </w:t>
      </w:r>
      <w:r w:rsidRPr="00075976">
        <w:rPr>
          <w:sz w:val="20"/>
          <w:szCs w:val="20"/>
          <w:highlight w:val="yellow"/>
        </w:rPr>
        <w:t xml:space="preserve">with </w:t>
      </w:r>
      <w:r w:rsidRPr="00075976">
        <w:rPr>
          <w:b/>
          <w:sz w:val="20"/>
          <w:szCs w:val="20"/>
          <w:highlight w:val="yellow"/>
        </w:rPr>
        <w:t>different covered illnesses</w:t>
      </w:r>
      <w:r w:rsidRPr="00075976">
        <w:rPr>
          <w:sz w:val="20"/>
          <w:szCs w:val="20"/>
          <w:highlight w:val="yellow"/>
        </w:rPr>
        <w:t xml:space="preserve">. A payout is available for each covered diagnosed condition. </w:t>
      </w:r>
    </w:p>
    <w:p w14:paraId="063CEAF5" w14:textId="77777777" w:rsidR="000A7595" w:rsidRPr="00075976" w:rsidRDefault="000A7595" w:rsidP="000A7595">
      <w:pPr>
        <w:rPr>
          <w:b/>
          <w:sz w:val="20"/>
          <w:szCs w:val="20"/>
          <w:highlight w:val="yellow"/>
        </w:rPr>
      </w:pPr>
      <w:r w:rsidRPr="00075976">
        <w:rPr>
          <w:b/>
          <w:sz w:val="20"/>
          <w:szCs w:val="20"/>
          <w:highlight w:val="yellow"/>
          <w:u w:val="single"/>
        </w:rPr>
        <w:t>Subsequent Condition Benefit with Recurring Condition</w:t>
      </w:r>
    </w:p>
    <w:p w14:paraId="6A0E7312" w14:textId="77777777" w:rsidR="000C0590" w:rsidRPr="00075976" w:rsidRDefault="000C0590" w:rsidP="000A7595">
      <w:pPr>
        <w:rPr>
          <w:sz w:val="20"/>
          <w:szCs w:val="20"/>
          <w:highlight w:val="yellow"/>
        </w:rPr>
      </w:pPr>
      <w:r w:rsidRPr="00075976">
        <w:rPr>
          <w:sz w:val="20"/>
          <w:szCs w:val="20"/>
          <w:highlight w:val="yellow"/>
        </w:rPr>
        <w:t xml:space="preserve">You can receive additional benefit payments if you are diagnosed with </w:t>
      </w:r>
      <w:r w:rsidRPr="00075976">
        <w:rPr>
          <w:b/>
          <w:sz w:val="20"/>
          <w:szCs w:val="20"/>
          <w:highlight w:val="yellow"/>
        </w:rPr>
        <w:t>different covered illnesses</w:t>
      </w:r>
      <w:r w:rsidRPr="00075976">
        <w:rPr>
          <w:sz w:val="20"/>
          <w:szCs w:val="20"/>
          <w:highlight w:val="yellow"/>
        </w:rPr>
        <w:t xml:space="preserve">. A payout is available for each covered diagnosed condition. Benefits are also payable again if the </w:t>
      </w:r>
      <w:r w:rsidRPr="00075976">
        <w:rPr>
          <w:b/>
          <w:sz w:val="20"/>
          <w:szCs w:val="20"/>
          <w:highlight w:val="yellow"/>
        </w:rPr>
        <w:t>same illness comes back</w:t>
      </w:r>
      <w:r w:rsidRPr="00075976">
        <w:rPr>
          <w:sz w:val="20"/>
          <w:szCs w:val="20"/>
          <w:highlight w:val="yellow"/>
        </w:rPr>
        <w:t xml:space="preserve"> </w:t>
      </w:r>
      <w:r w:rsidRPr="00952B54">
        <w:rPr>
          <w:sz w:val="20"/>
          <w:szCs w:val="20"/>
          <w:highlight w:val="yellow"/>
        </w:rPr>
        <w:t>(except for recurrence of cancer)</w:t>
      </w:r>
      <w:r w:rsidRPr="00075976">
        <w:rPr>
          <w:sz w:val="20"/>
          <w:szCs w:val="20"/>
          <w:highlight w:val="yellow"/>
        </w:rPr>
        <w:t>.</w:t>
      </w:r>
    </w:p>
    <w:p w14:paraId="476170FA" w14:textId="77777777" w:rsidR="000A7595" w:rsidRPr="00075976" w:rsidRDefault="000A7595" w:rsidP="000A7595">
      <w:pPr>
        <w:rPr>
          <w:sz w:val="20"/>
          <w:szCs w:val="20"/>
          <w:highlight w:val="yellow"/>
        </w:rPr>
      </w:pPr>
      <w:r w:rsidRPr="00075976">
        <w:rPr>
          <w:b/>
          <w:sz w:val="20"/>
          <w:szCs w:val="20"/>
          <w:highlight w:val="yellow"/>
          <w:u w:val="single"/>
        </w:rPr>
        <w:lastRenderedPageBreak/>
        <w:t>Subsequent Condition Benefit with Recurring Condition</w:t>
      </w:r>
    </w:p>
    <w:p w14:paraId="0037EED5" w14:textId="77777777" w:rsidR="000C0590" w:rsidRPr="00075976" w:rsidRDefault="000C0590" w:rsidP="000A7595">
      <w:pPr>
        <w:rPr>
          <w:sz w:val="20"/>
          <w:szCs w:val="20"/>
          <w:highlight w:val="yellow"/>
        </w:rPr>
      </w:pPr>
      <w:r w:rsidRPr="00075976">
        <w:rPr>
          <w:sz w:val="20"/>
          <w:szCs w:val="20"/>
          <w:highlight w:val="yellow"/>
        </w:rPr>
        <w:t xml:space="preserve">You can receive additional benefit payments if you are diagnosed with </w:t>
      </w:r>
      <w:r w:rsidRPr="00075976">
        <w:rPr>
          <w:b/>
          <w:sz w:val="20"/>
          <w:szCs w:val="20"/>
          <w:highlight w:val="yellow"/>
        </w:rPr>
        <w:t>different covered illnesses</w:t>
      </w:r>
      <w:r w:rsidRPr="00075976">
        <w:rPr>
          <w:sz w:val="20"/>
          <w:szCs w:val="20"/>
          <w:highlight w:val="yellow"/>
        </w:rPr>
        <w:t xml:space="preserve">. A payout is available for each covered diagnosed condition. Benefits are also payable again if the </w:t>
      </w:r>
      <w:r w:rsidRPr="00075976">
        <w:rPr>
          <w:b/>
          <w:sz w:val="20"/>
          <w:szCs w:val="20"/>
          <w:highlight w:val="yellow"/>
        </w:rPr>
        <w:t>same illness comes back</w:t>
      </w:r>
      <w:r w:rsidRPr="00075976">
        <w:rPr>
          <w:sz w:val="20"/>
          <w:szCs w:val="20"/>
          <w:highlight w:val="yellow"/>
        </w:rPr>
        <w:t>, including recurrence of cancer.</w:t>
      </w:r>
    </w:p>
    <w:p w14:paraId="7CD203D8" w14:textId="77777777" w:rsidR="00517625" w:rsidRPr="00517625" w:rsidRDefault="007972A3" w:rsidP="000A7595">
      <w:pPr>
        <w:rPr>
          <w:sz w:val="16"/>
          <w:szCs w:val="16"/>
        </w:rPr>
      </w:pPr>
      <w:r w:rsidRPr="00075976">
        <w:rPr>
          <w:i/>
          <w:sz w:val="16"/>
          <w:szCs w:val="16"/>
          <w:highlight w:val="yellow"/>
        </w:rPr>
        <w:t xml:space="preserve">Diagnosis as defined by your policy/certificate. </w:t>
      </w:r>
      <w:r w:rsidR="00517625" w:rsidRPr="00075976">
        <w:rPr>
          <w:i/>
          <w:sz w:val="16"/>
          <w:szCs w:val="16"/>
          <w:highlight w:val="yellow"/>
        </w:rPr>
        <w:t>Separation per</w:t>
      </w:r>
      <w:r w:rsidRPr="00075976">
        <w:rPr>
          <w:i/>
          <w:sz w:val="16"/>
          <w:szCs w:val="16"/>
          <w:highlight w:val="yellow"/>
        </w:rPr>
        <w:t>iod between diagnoses may apply. Benefit availability may vary by state.</w:t>
      </w:r>
    </w:p>
    <w:p w14:paraId="1FEA6497" w14:textId="77777777" w:rsidR="00B81BAA" w:rsidRPr="00584C0B" w:rsidRDefault="00B81BAA" w:rsidP="00B81BAA">
      <w:pPr>
        <w:rPr>
          <w:b/>
          <w:sz w:val="20"/>
          <w:szCs w:val="20"/>
          <w:u w:val="single"/>
        </w:rPr>
      </w:pPr>
      <w:r>
        <w:rPr>
          <w:b/>
          <w:sz w:val="20"/>
          <w:szCs w:val="20"/>
          <w:u w:val="single"/>
        </w:rPr>
        <w:t>More</w:t>
      </w:r>
      <w:r w:rsidRPr="00584C0B">
        <w:rPr>
          <w:b/>
          <w:sz w:val="20"/>
          <w:szCs w:val="20"/>
          <w:u w:val="single"/>
        </w:rPr>
        <w:t xml:space="preserve"> Flexible </w:t>
      </w:r>
      <w:r>
        <w:rPr>
          <w:b/>
          <w:sz w:val="20"/>
          <w:szCs w:val="20"/>
          <w:u w:val="single"/>
        </w:rPr>
        <w:t xml:space="preserve">Critical Illness </w:t>
      </w:r>
      <w:r w:rsidRPr="00584C0B">
        <w:rPr>
          <w:b/>
          <w:sz w:val="20"/>
          <w:szCs w:val="20"/>
          <w:u w:val="single"/>
        </w:rPr>
        <w:t>Features</w:t>
      </w:r>
    </w:p>
    <w:p w14:paraId="7E21C51A" w14:textId="77777777" w:rsidR="00B81BAA" w:rsidRDefault="00B81BAA" w:rsidP="00B81BAA">
      <w:pPr>
        <w:pStyle w:val="ListParagraph"/>
        <w:numPr>
          <w:ilvl w:val="0"/>
          <w:numId w:val="2"/>
        </w:numPr>
        <w:rPr>
          <w:sz w:val="20"/>
          <w:szCs w:val="20"/>
        </w:rPr>
      </w:pPr>
      <w:r>
        <w:rPr>
          <w:sz w:val="20"/>
          <w:szCs w:val="20"/>
        </w:rPr>
        <w:t xml:space="preserve">Includes access to </w:t>
      </w:r>
      <w:r w:rsidRPr="007A68B5">
        <w:rPr>
          <w:b/>
          <w:sz w:val="20"/>
          <w:szCs w:val="20"/>
        </w:rPr>
        <w:t>Best Doctors®</w:t>
      </w:r>
      <w:r>
        <w:rPr>
          <w:sz w:val="20"/>
          <w:szCs w:val="20"/>
        </w:rPr>
        <w:t xml:space="preserve">, </w:t>
      </w:r>
      <w:r w:rsidRPr="007A68B5">
        <w:rPr>
          <w:sz w:val="20"/>
          <w:szCs w:val="20"/>
        </w:rPr>
        <w:t>the</w:t>
      </w:r>
      <w:r>
        <w:rPr>
          <w:sz w:val="20"/>
          <w:szCs w:val="20"/>
        </w:rPr>
        <w:t xml:space="preserve"> </w:t>
      </w:r>
      <w:r w:rsidRPr="007A68B5">
        <w:rPr>
          <w:sz w:val="20"/>
          <w:szCs w:val="20"/>
        </w:rPr>
        <w:t>network of top doctors in the</w:t>
      </w:r>
      <w:r>
        <w:rPr>
          <w:sz w:val="20"/>
          <w:szCs w:val="20"/>
        </w:rPr>
        <w:t xml:space="preserve"> </w:t>
      </w:r>
      <w:r w:rsidRPr="007A68B5">
        <w:rPr>
          <w:sz w:val="20"/>
          <w:szCs w:val="20"/>
        </w:rPr>
        <w:t>world, for free medical advice,</w:t>
      </w:r>
      <w:r>
        <w:rPr>
          <w:sz w:val="20"/>
          <w:szCs w:val="20"/>
        </w:rPr>
        <w:t xml:space="preserve"> </w:t>
      </w:r>
      <w:r w:rsidRPr="007A68B5">
        <w:rPr>
          <w:sz w:val="20"/>
          <w:szCs w:val="20"/>
        </w:rPr>
        <w:t>second opinions, critical care</w:t>
      </w:r>
      <w:r>
        <w:rPr>
          <w:sz w:val="20"/>
          <w:szCs w:val="20"/>
        </w:rPr>
        <w:t xml:space="preserve"> </w:t>
      </w:r>
      <w:r w:rsidRPr="007A68B5">
        <w:rPr>
          <w:sz w:val="20"/>
          <w:szCs w:val="20"/>
        </w:rPr>
        <w:t>support and more.</w:t>
      </w:r>
    </w:p>
    <w:p w14:paraId="709364E3" w14:textId="77777777" w:rsidR="000A7595" w:rsidRPr="00FD60E9" w:rsidRDefault="000A7595" w:rsidP="000A7595">
      <w:pPr>
        <w:pStyle w:val="ListParagraph"/>
        <w:numPr>
          <w:ilvl w:val="0"/>
          <w:numId w:val="2"/>
        </w:numPr>
        <w:rPr>
          <w:sz w:val="20"/>
          <w:szCs w:val="20"/>
          <w:highlight w:val="yellow"/>
        </w:rPr>
      </w:pPr>
      <w:r w:rsidRPr="00FD60E9">
        <w:rPr>
          <w:b/>
          <w:sz w:val="20"/>
          <w:szCs w:val="20"/>
          <w:highlight w:val="yellow"/>
        </w:rPr>
        <w:t>Waives premiums for all covered persons</w:t>
      </w:r>
      <w:r w:rsidRPr="00FD60E9">
        <w:rPr>
          <w:sz w:val="20"/>
          <w:szCs w:val="20"/>
          <w:highlight w:val="yellow"/>
        </w:rPr>
        <w:t xml:space="preserve"> if your doctor determines that you are totally disabled.</w:t>
      </w:r>
    </w:p>
    <w:p w14:paraId="61924EC6" w14:textId="77777777" w:rsidR="00B81BAA" w:rsidRPr="00FD60E9" w:rsidRDefault="00B81BAA" w:rsidP="00B81BAA">
      <w:pPr>
        <w:pStyle w:val="ListParagraph"/>
        <w:numPr>
          <w:ilvl w:val="0"/>
          <w:numId w:val="2"/>
        </w:numPr>
        <w:rPr>
          <w:sz w:val="20"/>
          <w:szCs w:val="20"/>
          <w:highlight w:val="yellow"/>
          <w:u w:val="single"/>
        </w:rPr>
      </w:pPr>
      <w:r w:rsidRPr="00FD60E9">
        <w:rPr>
          <w:sz w:val="20"/>
          <w:szCs w:val="20"/>
          <w:highlight w:val="yellow"/>
        </w:rPr>
        <w:t xml:space="preserve">EZ Value option: provides </w:t>
      </w:r>
      <w:r w:rsidRPr="00FD60E9">
        <w:rPr>
          <w:b/>
          <w:sz w:val="20"/>
          <w:szCs w:val="20"/>
          <w:highlight w:val="yellow"/>
        </w:rPr>
        <w:t>automatic annual benefit increases</w:t>
      </w:r>
      <w:r w:rsidRPr="00FD60E9">
        <w:rPr>
          <w:sz w:val="20"/>
          <w:szCs w:val="20"/>
          <w:highlight w:val="yellow"/>
        </w:rPr>
        <w:t xml:space="preserve"> without additional underwriting.</w:t>
      </w:r>
    </w:p>
    <w:p w14:paraId="44E4FAF0" w14:textId="77777777" w:rsidR="00F87431" w:rsidRPr="00F87431" w:rsidRDefault="00F87431" w:rsidP="00F87431">
      <w:pPr>
        <w:pStyle w:val="ListParagraph"/>
        <w:numPr>
          <w:ilvl w:val="0"/>
          <w:numId w:val="2"/>
        </w:numPr>
        <w:rPr>
          <w:sz w:val="20"/>
          <w:szCs w:val="20"/>
          <w:u w:val="single"/>
        </w:rPr>
      </w:pPr>
      <w:r>
        <w:rPr>
          <w:sz w:val="20"/>
          <w:szCs w:val="20"/>
        </w:rPr>
        <w:t xml:space="preserve">Once you have a policy, your rate is locked in and </w:t>
      </w:r>
      <w:r w:rsidRPr="00F87431">
        <w:rPr>
          <w:b/>
          <w:sz w:val="20"/>
          <w:szCs w:val="20"/>
        </w:rPr>
        <w:t>will not increase due to age</w:t>
      </w:r>
      <w:r>
        <w:rPr>
          <w:sz w:val="20"/>
          <w:szCs w:val="20"/>
        </w:rPr>
        <w:t>.</w:t>
      </w:r>
    </w:p>
    <w:p w14:paraId="1F7BB071" w14:textId="77777777" w:rsidR="00B81BAA" w:rsidRPr="00584C0B" w:rsidRDefault="00B81BAA" w:rsidP="00B81BAA">
      <w:pPr>
        <w:pStyle w:val="ListParagraph"/>
        <w:numPr>
          <w:ilvl w:val="0"/>
          <w:numId w:val="2"/>
        </w:numPr>
        <w:rPr>
          <w:sz w:val="20"/>
          <w:szCs w:val="20"/>
          <w:u w:val="single"/>
        </w:rPr>
      </w:pPr>
      <w:r w:rsidRPr="00584C0B">
        <w:rPr>
          <w:b/>
          <w:sz w:val="20"/>
          <w:szCs w:val="20"/>
        </w:rPr>
        <w:t>No medical exams</w:t>
      </w:r>
      <w:r>
        <w:rPr>
          <w:sz w:val="20"/>
          <w:szCs w:val="20"/>
        </w:rPr>
        <w:t xml:space="preserve"> or blood work to apply – just answer a few simple questions.</w:t>
      </w:r>
    </w:p>
    <w:p w14:paraId="672C9E10" w14:textId="77777777" w:rsidR="00B81BAA" w:rsidRPr="003C5B68" w:rsidRDefault="00B81BAA" w:rsidP="00B81BAA">
      <w:pPr>
        <w:pStyle w:val="ListParagraph"/>
        <w:numPr>
          <w:ilvl w:val="0"/>
          <w:numId w:val="2"/>
        </w:numPr>
        <w:rPr>
          <w:sz w:val="20"/>
          <w:szCs w:val="20"/>
          <w:u w:val="single"/>
        </w:rPr>
      </w:pPr>
      <w:r w:rsidRPr="003C5B68">
        <w:rPr>
          <w:sz w:val="20"/>
          <w:szCs w:val="20"/>
        </w:rPr>
        <w:t xml:space="preserve">Fully </w:t>
      </w:r>
      <w:r w:rsidRPr="00584C0B">
        <w:rPr>
          <w:b/>
          <w:sz w:val="20"/>
          <w:szCs w:val="20"/>
        </w:rPr>
        <w:t>portable</w:t>
      </w:r>
      <w:r w:rsidRPr="003C5B68">
        <w:rPr>
          <w:sz w:val="20"/>
          <w:szCs w:val="20"/>
        </w:rPr>
        <w:t xml:space="preserve"> – keep your coverage, at the same rate and benefits, if you change jobs or retire.</w:t>
      </w:r>
    </w:p>
    <w:p w14:paraId="35B8C2CD" w14:textId="77777777" w:rsidR="00B81BAA" w:rsidRPr="00A90260" w:rsidRDefault="00B81BAA" w:rsidP="00B81BAA">
      <w:pPr>
        <w:pStyle w:val="ListParagraph"/>
        <w:numPr>
          <w:ilvl w:val="0"/>
          <w:numId w:val="2"/>
        </w:numPr>
        <w:rPr>
          <w:sz w:val="20"/>
          <w:szCs w:val="20"/>
          <w:u w:val="single"/>
        </w:rPr>
      </w:pPr>
      <w:r>
        <w:rPr>
          <w:sz w:val="20"/>
          <w:szCs w:val="20"/>
        </w:rPr>
        <w:t xml:space="preserve">Pay for coverage via </w:t>
      </w:r>
      <w:r w:rsidRPr="00584C0B">
        <w:rPr>
          <w:b/>
          <w:sz w:val="20"/>
          <w:szCs w:val="20"/>
        </w:rPr>
        <w:t>convenient payroll deduction</w:t>
      </w:r>
      <w:r>
        <w:rPr>
          <w:sz w:val="20"/>
          <w:szCs w:val="20"/>
        </w:rPr>
        <w:t>, as long as you stay with your employer.</w:t>
      </w:r>
    </w:p>
    <w:p w14:paraId="0C15F709" w14:textId="77777777" w:rsidR="00B81BAA" w:rsidRPr="00FD60E9" w:rsidRDefault="00B81BAA" w:rsidP="00B81BAA">
      <w:pPr>
        <w:pStyle w:val="ListParagraph"/>
        <w:numPr>
          <w:ilvl w:val="0"/>
          <w:numId w:val="2"/>
        </w:numPr>
        <w:rPr>
          <w:sz w:val="20"/>
          <w:szCs w:val="20"/>
          <w:highlight w:val="yellow"/>
          <w:u w:val="single"/>
        </w:rPr>
      </w:pPr>
      <w:r w:rsidRPr="00FD60E9">
        <w:rPr>
          <w:b/>
          <w:sz w:val="20"/>
          <w:szCs w:val="20"/>
          <w:highlight w:val="yellow"/>
        </w:rPr>
        <w:t>Apply for family members</w:t>
      </w:r>
      <w:r w:rsidRPr="00FD60E9">
        <w:rPr>
          <w:sz w:val="20"/>
          <w:szCs w:val="20"/>
          <w:highlight w:val="yellow"/>
        </w:rPr>
        <w:t xml:space="preserve"> as well as for yourself.</w:t>
      </w:r>
    </w:p>
    <w:p w14:paraId="41B2CF77" w14:textId="77777777" w:rsidR="00B81BAA" w:rsidRDefault="00B81BAA" w:rsidP="00B81BAA">
      <w:pPr>
        <w:rPr>
          <w:i/>
          <w:sz w:val="16"/>
          <w:szCs w:val="16"/>
        </w:rPr>
      </w:pPr>
      <w:r w:rsidRPr="00AE6218">
        <w:rPr>
          <w:i/>
          <w:sz w:val="16"/>
          <w:szCs w:val="16"/>
        </w:rPr>
        <w:t xml:space="preserve">Plan form </w:t>
      </w:r>
      <w:r>
        <w:rPr>
          <w:i/>
          <w:sz w:val="16"/>
          <w:szCs w:val="16"/>
        </w:rPr>
        <w:t xml:space="preserve">CACI-82001 </w:t>
      </w:r>
      <w:r w:rsidRPr="00AE6218">
        <w:rPr>
          <w:i/>
          <w:sz w:val="16"/>
          <w:szCs w:val="16"/>
        </w:rPr>
        <w:t>and applicable riders are underwritten by Trustmark Insurance Company, Lake Forest, Illinois</w:t>
      </w:r>
      <w:r>
        <w:rPr>
          <w:i/>
          <w:sz w:val="16"/>
          <w:szCs w:val="16"/>
        </w:rPr>
        <w:t xml:space="preserve">. </w:t>
      </w:r>
      <w:r w:rsidRPr="004B7B4D">
        <w:rPr>
          <w:i/>
          <w:sz w:val="16"/>
          <w:szCs w:val="16"/>
        </w:rPr>
        <w:t>This is Lump-Sum Critical Illne</w:t>
      </w:r>
      <w:r>
        <w:rPr>
          <w:i/>
          <w:sz w:val="16"/>
          <w:szCs w:val="16"/>
        </w:rPr>
        <w:t>ss/Specified Disease Insurance.</w:t>
      </w:r>
      <w:r w:rsidRPr="00AE6218">
        <w:rPr>
          <w:i/>
          <w:sz w:val="16"/>
          <w:szCs w:val="16"/>
        </w:rPr>
        <w:t xml:space="preserve"> Underwriting conditions may vary, and determine eligibility for the offer of insurance. Benefits, availability, exclusions and limitations may vary by state and may be named differently. Pre-existing condition limitations may apply. </w:t>
      </w:r>
      <w:r>
        <w:rPr>
          <w:i/>
          <w:sz w:val="16"/>
          <w:szCs w:val="16"/>
        </w:rPr>
        <w:t xml:space="preserve">For exclusions and limitations that may apply, visit </w:t>
      </w:r>
      <w:r w:rsidRPr="00F629AA">
        <w:rPr>
          <w:i/>
          <w:sz w:val="16"/>
          <w:szCs w:val="16"/>
        </w:rPr>
        <w:t>trustmarkbenefits.com/V</w:t>
      </w:r>
      <w:r>
        <w:rPr>
          <w:i/>
          <w:sz w:val="16"/>
          <w:szCs w:val="16"/>
        </w:rPr>
        <w:t xml:space="preserve">oluntary-Benefits/Disclosures/CI. </w:t>
      </w:r>
      <w:r w:rsidRPr="00AE6218">
        <w:rPr>
          <w:i/>
          <w:sz w:val="16"/>
          <w:szCs w:val="16"/>
        </w:rPr>
        <w:t>Your policy/certificate will contain complete information</w:t>
      </w:r>
      <w:r>
        <w:rPr>
          <w:i/>
          <w:sz w:val="16"/>
          <w:szCs w:val="16"/>
        </w:rPr>
        <w:t>. Trustmark® is a</w:t>
      </w:r>
      <w:r w:rsidR="00FD60E9">
        <w:rPr>
          <w:i/>
          <w:sz w:val="16"/>
          <w:szCs w:val="16"/>
        </w:rPr>
        <w:t xml:space="preserve"> registered trademark</w:t>
      </w:r>
      <w:r w:rsidRPr="00AE6218">
        <w:rPr>
          <w:i/>
          <w:sz w:val="16"/>
          <w:szCs w:val="16"/>
        </w:rPr>
        <w:t xml:space="preserve"> </w:t>
      </w:r>
      <w:r>
        <w:rPr>
          <w:i/>
          <w:sz w:val="16"/>
          <w:szCs w:val="16"/>
        </w:rPr>
        <w:t>of Trustmark Insurance Company.</w:t>
      </w:r>
    </w:p>
    <w:p w14:paraId="03CDCEBE" w14:textId="77777777" w:rsidR="00DF0C26" w:rsidRDefault="00DF0C26">
      <w:pPr>
        <w:rPr>
          <w:sz w:val="20"/>
          <w:szCs w:val="20"/>
        </w:rPr>
      </w:pPr>
      <w:r>
        <w:rPr>
          <w:sz w:val="20"/>
          <w:szCs w:val="20"/>
        </w:rPr>
        <w:br w:type="page"/>
      </w:r>
    </w:p>
    <w:p w14:paraId="0980FF95" w14:textId="77777777" w:rsidR="00DF0C26" w:rsidRPr="00DF0C26" w:rsidRDefault="00DF0C26" w:rsidP="00DF0C26">
      <w:pPr>
        <w:rPr>
          <w:color w:val="7030A0"/>
          <w:sz w:val="24"/>
          <w:szCs w:val="24"/>
        </w:rPr>
      </w:pPr>
      <w:r w:rsidRPr="00DF0C26">
        <w:rPr>
          <w:b/>
          <w:color w:val="7030A0"/>
          <w:sz w:val="24"/>
          <w:szCs w:val="24"/>
        </w:rPr>
        <w:lastRenderedPageBreak/>
        <w:t>Trustmark Paycheck Protect</w:t>
      </w:r>
      <w:r>
        <w:rPr>
          <w:b/>
          <w:color w:val="7030A0"/>
          <w:sz w:val="24"/>
          <w:szCs w:val="24"/>
        </w:rPr>
        <w:t>®</w:t>
      </w:r>
      <w:r w:rsidRPr="00DF0C26">
        <w:rPr>
          <w:b/>
          <w:color w:val="7030A0"/>
          <w:sz w:val="24"/>
          <w:szCs w:val="24"/>
        </w:rPr>
        <w:t xml:space="preserve"> Insurance</w:t>
      </w:r>
    </w:p>
    <w:p w14:paraId="34D99F37" w14:textId="77777777" w:rsidR="00DF0C26" w:rsidRPr="00AE6218" w:rsidRDefault="00DF0C26" w:rsidP="00DF0C26">
      <w:pPr>
        <w:tabs>
          <w:tab w:val="left" w:pos="5988"/>
        </w:tabs>
        <w:rPr>
          <w:i/>
          <w:sz w:val="20"/>
          <w:szCs w:val="20"/>
        </w:rPr>
      </w:pPr>
      <w:r>
        <w:rPr>
          <w:i/>
          <w:sz w:val="20"/>
          <w:szCs w:val="20"/>
        </w:rPr>
        <w:t>Preserving your active lifestyle</w:t>
      </w:r>
      <w:r w:rsidR="00C56ABE">
        <w:rPr>
          <w:i/>
          <w:sz w:val="20"/>
          <w:szCs w:val="20"/>
        </w:rPr>
        <w:t>.</w:t>
      </w:r>
    </w:p>
    <w:p w14:paraId="1BBDE1A4" w14:textId="77777777" w:rsidR="00B81BAA" w:rsidRDefault="003B6525" w:rsidP="003B6525">
      <w:pPr>
        <w:rPr>
          <w:sz w:val="20"/>
          <w:szCs w:val="20"/>
        </w:rPr>
      </w:pPr>
      <w:r w:rsidRPr="003B6525">
        <w:rPr>
          <w:sz w:val="20"/>
          <w:szCs w:val="20"/>
        </w:rPr>
        <w:t>Your income i</w:t>
      </w:r>
      <w:r>
        <w:rPr>
          <w:sz w:val="20"/>
          <w:szCs w:val="20"/>
        </w:rPr>
        <w:t xml:space="preserve">s important so you can live and </w:t>
      </w:r>
      <w:r w:rsidRPr="003B6525">
        <w:rPr>
          <w:sz w:val="20"/>
          <w:szCs w:val="20"/>
        </w:rPr>
        <w:t>enjoy your li</w:t>
      </w:r>
      <w:r>
        <w:rPr>
          <w:sz w:val="20"/>
          <w:szCs w:val="20"/>
        </w:rPr>
        <w:t xml:space="preserve">fe. But you might not have that </w:t>
      </w:r>
      <w:r w:rsidRPr="003B6525">
        <w:rPr>
          <w:sz w:val="20"/>
          <w:szCs w:val="20"/>
        </w:rPr>
        <w:t>income if som</w:t>
      </w:r>
      <w:r>
        <w:rPr>
          <w:sz w:val="20"/>
          <w:szCs w:val="20"/>
        </w:rPr>
        <w:t xml:space="preserve">ething left you suddenly </w:t>
      </w:r>
      <w:r w:rsidRPr="003B6525">
        <w:rPr>
          <w:b/>
          <w:sz w:val="20"/>
          <w:szCs w:val="20"/>
        </w:rPr>
        <w:t>unable to work</w:t>
      </w:r>
      <w:r w:rsidRPr="003B6525">
        <w:rPr>
          <w:sz w:val="20"/>
          <w:szCs w:val="20"/>
        </w:rPr>
        <w:t>. Wh</w:t>
      </w:r>
      <w:r w:rsidR="008E5BCA">
        <w:rPr>
          <w:sz w:val="20"/>
          <w:szCs w:val="20"/>
        </w:rPr>
        <w:t xml:space="preserve">at would happen then? </w:t>
      </w:r>
      <w:r>
        <w:rPr>
          <w:sz w:val="20"/>
          <w:szCs w:val="20"/>
        </w:rPr>
        <w:t xml:space="preserve">Trustmark </w:t>
      </w:r>
      <w:r w:rsidRPr="003B6525">
        <w:rPr>
          <w:sz w:val="20"/>
          <w:szCs w:val="20"/>
        </w:rPr>
        <w:t>Paycheck Protect</w:t>
      </w:r>
      <w:r>
        <w:rPr>
          <w:sz w:val="20"/>
          <w:szCs w:val="20"/>
        </w:rPr>
        <w:t xml:space="preserve"> </w:t>
      </w:r>
      <w:r w:rsidRPr="003B6525">
        <w:rPr>
          <w:b/>
          <w:sz w:val="20"/>
          <w:szCs w:val="20"/>
        </w:rPr>
        <w:t>replaces part of your paycheck</w:t>
      </w:r>
      <w:r>
        <w:rPr>
          <w:sz w:val="20"/>
          <w:szCs w:val="20"/>
        </w:rPr>
        <w:t xml:space="preserve"> </w:t>
      </w:r>
      <w:r w:rsidRPr="003B6525">
        <w:rPr>
          <w:sz w:val="20"/>
          <w:szCs w:val="20"/>
        </w:rPr>
        <w:t>when you ca</w:t>
      </w:r>
      <w:r>
        <w:rPr>
          <w:sz w:val="20"/>
          <w:szCs w:val="20"/>
        </w:rPr>
        <w:t xml:space="preserve">n’t work for a while because of </w:t>
      </w:r>
      <w:r w:rsidRPr="003B6525">
        <w:rPr>
          <w:sz w:val="20"/>
          <w:szCs w:val="20"/>
        </w:rPr>
        <w:t>a covered co</w:t>
      </w:r>
      <w:r>
        <w:rPr>
          <w:sz w:val="20"/>
          <w:szCs w:val="20"/>
        </w:rPr>
        <w:t xml:space="preserve">ndition, such as </w:t>
      </w:r>
      <w:r w:rsidRPr="00644D04">
        <w:rPr>
          <w:sz w:val="20"/>
          <w:szCs w:val="20"/>
          <w:highlight w:val="yellow"/>
        </w:rPr>
        <w:t xml:space="preserve">an </w:t>
      </w:r>
      <w:r w:rsidRPr="00644D04">
        <w:rPr>
          <w:b/>
          <w:sz w:val="20"/>
          <w:szCs w:val="20"/>
          <w:highlight w:val="yellow"/>
        </w:rPr>
        <w:t>off-the-job</w:t>
      </w:r>
      <w:r w:rsidRPr="003B6525">
        <w:rPr>
          <w:b/>
          <w:sz w:val="20"/>
          <w:szCs w:val="20"/>
        </w:rPr>
        <w:t xml:space="preserve"> sickness or injury</w:t>
      </w:r>
      <w:r w:rsidRPr="003B6525">
        <w:rPr>
          <w:sz w:val="20"/>
          <w:szCs w:val="20"/>
        </w:rPr>
        <w:t xml:space="preserve">. </w:t>
      </w:r>
      <w:r>
        <w:rPr>
          <w:sz w:val="20"/>
          <w:szCs w:val="20"/>
        </w:rPr>
        <w:t xml:space="preserve">It goes to work when you can’t, </w:t>
      </w:r>
      <w:r w:rsidRPr="003B6525">
        <w:rPr>
          <w:sz w:val="20"/>
          <w:szCs w:val="20"/>
        </w:rPr>
        <w:t xml:space="preserve">and pays </w:t>
      </w:r>
      <w:r w:rsidRPr="003B6525">
        <w:rPr>
          <w:b/>
          <w:sz w:val="20"/>
          <w:szCs w:val="20"/>
        </w:rPr>
        <w:t>cash directly to you</w:t>
      </w:r>
      <w:r>
        <w:rPr>
          <w:sz w:val="20"/>
          <w:szCs w:val="20"/>
        </w:rPr>
        <w:t xml:space="preserve">. You can use that </w:t>
      </w:r>
      <w:r w:rsidRPr="003B6525">
        <w:rPr>
          <w:sz w:val="20"/>
          <w:szCs w:val="20"/>
        </w:rPr>
        <w:t xml:space="preserve">money to pay for all </w:t>
      </w:r>
      <w:r>
        <w:rPr>
          <w:sz w:val="20"/>
          <w:szCs w:val="20"/>
        </w:rPr>
        <w:t xml:space="preserve">the things your paycheck </w:t>
      </w:r>
      <w:r w:rsidRPr="003B6525">
        <w:rPr>
          <w:sz w:val="20"/>
          <w:szCs w:val="20"/>
        </w:rPr>
        <w:t xml:space="preserve">usually does, </w:t>
      </w:r>
      <w:r>
        <w:rPr>
          <w:sz w:val="20"/>
          <w:szCs w:val="20"/>
        </w:rPr>
        <w:t xml:space="preserve">while you focus on getting back </w:t>
      </w:r>
      <w:r w:rsidRPr="003B6525">
        <w:rPr>
          <w:sz w:val="20"/>
          <w:szCs w:val="20"/>
        </w:rPr>
        <w:t>on your feet.</w:t>
      </w:r>
    </w:p>
    <w:p w14:paraId="5E861031" w14:textId="77777777" w:rsidR="003B6525" w:rsidRDefault="003B6525" w:rsidP="003B6525">
      <w:pPr>
        <w:rPr>
          <w:sz w:val="20"/>
          <w:szCs w:val="20"/>
        </w:rPr>
      </w:pPr>
      <w:r>
        <w:rPr>
          <w:b/>
          <w:sz w:val="20"/>
          <w:szCs w:val="20"/>
          <w:u w:val="single"/>
        </w:rPr>
        <w:t>Covered Conditions</w:t>
      </w:r>
    </w:p>
    <w:p w14:paraId="582809CE" w14:textId="77777777" w:rsidR="003B6525" w:rsidRDefault="003B6525" w:rsidP="003B6525">
      <w:pPr>
        <w:rPr>
          <w:sz w:val="20"/>
          <w:szCs w:val="20"/>
        </w:rPr>
      </w:pPr>
      <w:r>
        <w:rPr>
          <w:sz w:val="20"/>
          <w:szCs w:val="20"/>
        </w:rPr>
        <w:t xml:space="preserve">Paycheck Protect kicks in when you </w:t>
      </w:r>
      <w:r w:rsidR="001F54D1">
        <w:rPr>
          <w:sz w:val="20"/>
          <w:szCs w:val="20"/>
        </w:rPr>
        <w:t>can’t work due to:</w:t>
      </w:r>
    </w:p>
    <w:p w14:paraId="130D1428" w14:textId="77777777" w:rsidR="008E5BCA" w:rsidRDefault="008E5BCA" w:rsidP="008E5BCA">
      <w:pPr>
        <w:spacing w:after="40"/>
        <w:rPr>
          <w:rFonts w:cstheme="minorHAnsi"/>
          <w:sz w:val="20"/>
          <w:szCs w:val="20"/>
        </w:rPr>
        <w:sectPr w:rsidR="008E5BCA" w:rsidSect="00EA542B">
          <w:type w:val="continuous"/>
          <w:pgSz w:w="12240" w:h="15840"/>
          <w:pgMar w:top="1440" w:right="1440" w:bottom="1440" w:left="1440" w:header="720" w:footer="720" w:gutter="0"/>
          <w:cols w:space="720"/>
          <w:docGrid w:linePitch="360"/>
        </w:sectPr>
      </w:pPr>
    </w:p>
    <w:p w14:paraId="77CB00B8" w14:textId="77777777" w:rsidR="001F54D1" w:rsidRPr="001F54D1" w:rsidRDefault="001F54D1" w:rsidP="008E5BCA">
      <w:pPr>
        <w:spacing w:after="40"/>
        <w:rPr>
          <w:rFonts w:cstheme="minorHAnsi"/>
          <w:sz w:val="20"/>
          <w:szCs w:val="20"/>
        </w:rPr>
      </w:pPr>
      <w:r w:rsidRPr="001F54D1">
        <w:rPr>
          <w:rFonts w:cstheme="minorHAnsi"/>
          <w:sz w:val="20"/>
          <w:szCs w:val="20"/>
        </w:rPr>
        <w:t xml:space="preserve">• </w:t>
      </w:r>
      <w:r w:rsidRPr="008E5BCA">
        <w:rPr>
          <w:rFonts w:cstheme="minorHAnsi"/>
          <w:b/>
          <w:sz w:val="20"/>
          <w:szCs w:val="20"/>
        </w:rPr>
        <w:t xml:space="preserve">Sickness </w:t>
      </w:r>
      <w:r w:rsidRPr="00CA5C73">
        <w:rPr>
          <w:rFonts w:cstheme="minorHAnsi"/>
          <w:sz w:val="20"/>
          <w:szCs w:val="20"/>
          <w:highlight w:val="yellow"/>
        </w:rPr>
        <w:t>(off-the-job)</w:t>
      </w:r>
    </w:p>
    <w:p w14:paraId="41E789E8" w14:textId="77777777" w:rsidR="001F54D1" w:rsidRPr="001F54D1" w:rsidRDefault="001F54D1" w:rsidP="008E5BCA">
      <w:pPr>
        <w:spacing w:after="40"/>
        <w:rPr>
          <w:rFonts w:cstheme="minorHAnsi"/>
          <w:sz w:val="20"/>
          <w:szCs w:val="20"/>
        </w:rPr>
      </w:pPr>
      <w:r w:rsidRPr="001F54D1">
        <w:rPr>
          <w:rFonts w:cstheme="minorHAnsi"/>
          <w:sz w:val="20"/>
          <w:szCs w:val="20"/>
        </w:rPr>
        <w:t xml:space="preserve">• </w:t>
      </w:r>
      <w:r w:rsidRPr="008E5BCA">
        <w:rPr>
          <w:rFonts w:cstheme="minorHAnsi"/>
          <w:b/>
          <w:sz w:val="20"/>
          <w:szCs w:val="20"/>
        </w:rPr>
        <w:t>Injury</w:t>
      </w:r>
      <w:r w:rsidRPr="001F54D1">
        <w:rPr>
          <w:rFonts w:cstheme="minorHAnsi"/>
          <w:sz w:val="20"/>
          <w:szCs w:val="20"/>
        </w:rPr>
        <w:t xml:space="preserve"> </w:t>
      </w:r>
      <w:r w:rsidRPr="00CA5C73">
        <w:rPr>
          <w:rFonts w:cstheme="minorHAnsi"/>
          <w:sz w:val="20"/>
          <w:szCs w:val="20"/>
          <w:highlight w:val="yellow"/>
        </w:rPr>
        <w:t>(off-the-job)</w:t>
      </w:r>
    </w:p>
    <w:p w14:paraId="6AA254E2" w14:textId="77777777" w:rsidR="001F54D1" w:rsidRPr="00CA5C73" w:rsidRDefault="001F54D1" w:rsidP="008E5BCA">
      <w:pPr>
        <w:spacing w:after="40"/>
        <w:rPr>
          <w:rFonts w:cstheme="minorHAnsi"/>
          <w:sz w:val="20"/>
          <w:szCs w:val="20"/>
          <w:highlight w:val="yellow"/>
        </w:rPr>
      </w:pPr>
      <w:r w:rsidRPr="00CA5C73">
        <w:rPr>
          <w:rFonts w:cstheme="minorHAnsi"/>
          <w:sz w:val="20"/>
          <w:szCs w:val="20"/>
          <w:highlight w:val="yellow"/>
        </w:rPr>
        <w:t xml:space="preserve">• </w:t>
      </w:r>
      <w:r w:rsidRPr="00CA5C73">
        <w:rPr>
          <w:rFonts w:cstheme="minorHAnsi"/>
          <w:b/>
          <w:sz w:val="20"/>
          <w:szCs w:val="20"/>
          <w:highlight w:val="yellow"/>
        </w:rPr>
        <w:t>Mental illness</w:t>
      </w:r>
    </w:p>
    <w:p w14:paraId="709F4681" w14:textId="77777777" w:rsidR="001F54D1" w:rsidRDefault="001F54D1" w:rsidP="008E5BCA">
      <w:pPr>
        <w:spacing w:after="40"/>
        <w:rPr>
          <w:rFonts w:cstheme="minorHAnsi"/>
          <w:sz w:val="20"/>
          <w:szCs w:val="20"/>
        </w:rPr>
      </w:pPr>
      <w:r w:rsidRPr="00CA5C73">
        <w:rPr>
          <w:rFonts w:cstheme="minorHAnsi"/>
          <w:sz w:val="20"/>
          <w:szCs w:val="20"/>
          <w:highlight w:val="yellow"/>
        </w:rPr>
        <w:t xml:space="preserve">• Treatment for </w:t>
      </w:r>
      <w:r w:rsidRPr="00CA5C73">
        <w:rPr>
          <w:rFonts w:cstheme="minorHAnsi"/>
          <w:b/>
          <w:sz w:val="20"/>
          <w:szCs w:val="20"/>
          <w:highlight w:val="yellow"/>
        </w:rPr>
        <w:t>substance abuse</w:t>
      </w:r>
    </w:p>
    <w:p w14:paraId="2960ABFD" w14:textId="77777777" w:rsidR="001F54D1" w:rsidRDefault="001F54D1" w:rsidP="008E5BCA">
      <w:pPr>
        <w:spacing w:after="40"/>
        <w:rPr>
          <w:rFonts w:cstheme="minorHAnsi"/>
          <w:sz w:val="20"/>
          <w:szCs w:val="20"/>
        </w:rPr>
      </w:pPr>
      <w:r w:rsidRPr="00CA5C73">
        <w:rPr>
          <w:rFonts w:cstheme="minorHAnsi"/>
          <w:sz w:val="20"/>
          <w:szCs w:val="20"/>
          <w:highlight w:val="yellow"/>
        </w:rPr>
        <w:t xml:space="preserve">• </w:t>
      </w:r>
      <w:r w:rsidRPr="00CA5C73">
        <w:rPr>
          <w:rFonts w:cstheme="minorHAnsi"/>
          <w:b/>
          <w:sz w:val="20"/>
          <w:szCs w:val="20"/>
          <w:highlight w:val="yellow"/>
        </w:rPr>
        <w:t>Maternity</w:t>
      </w:r>
      <w:r w:rsidRPr="00CA5C73">
        <w:rPr>
          <w:rFonts w:cstheme="minorHAnsi"/>
          <w:sz w:val="20"/>
          <w:szCs w:val="20"/>
          <w:highlight w:val="yellow"/>
        </w:rPr>
        <w:t xml:space="preserve"> (6-8 weeks of benefits after delivery 10 months after effective date</w:t>
      </w:r>
    </w:p>
    <w:p w14:paraId="7CB2DCC0" w14:textId="77777777" w:rsidR="00BB530E" w:rsidRDefault="001F54D1" w:rsidP="003B6525">
      <w:pPr>
        <w:rPr>
          <w:rFonts w:cstheme="minorHAnsi"/>
          <w:b/>
          <w:sz w:val="20"/>
          <w:szCs w:val="20"/>
        </w:rPr>
      </w:pPr>
      <w:r w:rsidRPr="001F54D1">
        <w:rPr>
          <w:rFonts w:cstheme="minorHAnsi"/>
          <w:sz w:val="20"/>
          <w:szCs w:val="20"/>
        </w:rPr>
        <w:t xml:space="preserve">• </w:t>
      </w:r>
      <w:r w:rsidRPr="008E5BCA">
        <w:rPr>
          <w:rFonts w:cstheme="minorHAnsi"/>
          <w:b/>
          <w:sz w:val="20"/>
          <w:szCs w:val="20"/>
        </w:rPr>
        <w:t>Complications of pregnancy</w:t>
      </w:r>
    </w:p>
    <w:p w14:paraId="74CBBBC4" w14:textId="77777777" w:rsidR="00BB530E" w:rsidRPr="00BB530E" w:rsidRDefault="00BB530E" w:rsidP="003B6525">
      <w:pPr>
        <w:rPr>
          <w:rFonts w:cstheme="minorHAnsi"/>
          <w:i/>
          <w:sz w:val="16"/>
          <w:szCs w:val="16"/>
        </w:rPr>
      </w:pPr>
      <w:r>
        <w:rPr>
          <w:rFonts w:cstheme="minorHAnsi"/>
          <w:i/>
          <w:sz w:val="16"/>
          <w:szCs w:val="16"/>
        </w:rPr>
        <w:t>B</w:t>
      </w:r>
      <w:r w:rsidRPr="00BB530E">
        <w:rPr>
          <w:rFonts w:cstheme="minorHAnsi"/>
          <w:i/>
          <w:sz w:val="16"/>
          <w:szCs w:val="16"/>
        </w:rPr>
        <w:t>enefit payment is subject to terms and conditions of coverage.</w:t>
      </w:r>
      <w:r>
        <w:rPr>
          <w:rFonts w:cstheme="minorHAnsi"/>
          <w:i/>
          <w:sz w:val="16"/>
          <w:szCs w:val="16"/>
        </w:rPr>
        <w:t xml:space="preserve"> Maternity benefit duration varies by delivery type.</w:t>
      </w:r>
    </w:p>
    <w:p w14:paraId="46EF3E85" w14:textId="77777777" w:rsidR="00BB530E" w:rsidRPr="00BB530E" w:rsidRDefault="00BB530E" w:rsidP="003B6525">
      <w:pPr>
        <w:rPr>
          <w:rFonts w:cstheme="minorHAnsi"/>
          <w:b/>
          <w:sz w:val="20"/>
          <w:szCs w:val="20"/>
        </w:rPr>
        <w:sectPr w:rsidR="00BB530E" w:rsidRPr="00BB530E" w:rsidSect="008E5BCA">
          <w:type w:val="continuous"/>
          <w:pgSz w:w="12240" w:h="15840"/>
          <w:pgMar w:top="1440" w:right="1440" w:bottom="1440" w:left="1440" w:header="720" w:footer="720" w:gutter="0"/>
          <w:cols w:num="2" w:space="720"/>
          <w:docGrid w:linePitch="360"/>
        </w:sectPr>
      </w:pPr>
    </w:p>
    <w:p w14:paraId="633E58F1" w14:textId="77777777" w:rsidR="00347E18" w:rsidRPr="00347E18" w:rsidRDefault="00347E18" w:rsidP="00BB530E">
      <w:pPr>
        <w:rPr>
          <w:sz w:val="20"/>
          <w:szCs w:val="20"/>
        </w:rPr>
      </w:pPr>
      <w:r>
        <w:rPr>
          <w:sz w:val="20"/>
          <w:szCs w:val="20"/>
        </w:rPr>
        <w:t xml:space="preserve">Benefits are paid for </w:t>
      </w:r>
      <w:r>
        <w:rPr>
          <w:b/>
          <w:sz w:val="20"/>
          <w:szCs w:val="20"/>
        </w:rPr>
        <w:t>total disability</w:t>
      </w:r>
      <w:r w:rsidR="009B4EE9">
        <w:rPr>
          <w:sz w:val="20"/>
          <w:szCs w:val="20"/>
        </w:rPr>
        <w:t>, meaning you</w:t>
      </w:r>
      <w:r w:rsidR="00C56ABE">
        <w:rPr>
          <w:sz w:val="20"/>
          <w:szCs w:val="20"/>
        </w:rPr>
        <w:t xml:space="preserve"> are</w:t>
      </w:r>
      <w:r w:rsidR="009B4EE9">
        <w:rPr>
          <w:sz w:val="20"/>
          <w:szCs w:val="20"/>
        </w:rPr>
        <w:t xml:space="preserve"> </w:t>
      </w:r>
      <w:r>
        <w:rPr>
          <w:b/>
          <w:sz w:val="20"/>
          <w:szCs w:val="20"/>
        </w:rPr>
        <w:t xml:space="preserve">under a doctor’s care </w:t>
      </w:r>
      <w:r>
        <w:rPr>
          <w:sz w:val="20"/>
          <w:szCs w:val="20"/>
        </w:rPr>
        <w:t>for the injury or covered sic</w:t>
      </w:r>
      <w:r w:rsidR="009B4EE9">
        <w:rPr>
          <w:sz w:val="20"/>
          <w:szCs w:val="20"/>
        </w:rPr>
        <w:t xml:space="preserve">kness causing your disability and </w:t>
      </w:r>
      <w:r w:rsidR="009B4EE9">
        <w:rPr>
          <w:b/>
          <w:sz w:val="20"/>
          <w:szCs w:val="20"/>
        </w:rPr>
        <w:t xml:space="preserve">unable to work </w:t>
      </w:r>
      <w:r w:rsidR="009B4EE9">
        <w:rPr>
          <w:sz w:val="20"/>
          <w:szCs w:val="20"/>
        </w:rPr>
        <w:t xml:space="preserve">in your regular occupation and not working for profit </w:t>
      </w:r>
      <w:r w:rsidR="009B4EE9" w:rsidRPr="00CA5C73">
        <w:rPr>
          <w:sz w:val="20"/>
          <w:szCs w:val="20"/>
          <w:highlight w:val="yellow"/>
        </w:rPr>
        <w:t>(after one year of disability, unable to work at any job for which you are qualified.)</w:t>
      </w:r>
    </w:p>
    <w:p w14:paraId="69E71394" w14:textId="77777777" w:rsidR="003B6525" w:rsidRDefault="003B6525" w:rsidP="00BB530E">
      <w:pPr>
        <w:rPr>
          <w:b/>
          <w:sz w:val="20"/>
          <w:szCs w:val="20"/>
          <w:u w:val="single"/>
        </w:rPr>
      </w:pPr>
      <w:r w:rsidRPr="003B6525">
        <w:rPr>
          <w:b/>
          <w:sz w:val="20"/>
          <w:szCs w:val="20"/>
          <w:u w:val="single"/>
        </w:rPr>
        <w:t xml:space="preserve">Coverage </w:t>
      </w:r>
      <w:r w:rsidRPr="00644D04">
        <w:rPr>
          <w:b/>
          <w:sz w:val="20"/>
          <w:szCs w:val="20"/>
          <w:highlight w:val="yellow"/>
          <w:u w:val="single"/>
        </w:rPr>
        <w:t>Options</w:t>
      </w:r>
    </w:p>
    <w:p w14:paraId="60E70289" w14:textId="77777777" w:rsidR="001F54D1" w:rsidRDefault="001F54D1" w:rsidP="001F54D1">
      <w:pPr>
        <w:rPr>
          <w:sz w:val="20"/>
          <w:szCs w:val="20"/>
        </w:rPr>
      </w:pPr>
      <w:r w:rsidRPr="001F54D1">
        <w:rPr>
          <w:sz w:val="20"/>
          <w:szCs w:val="20"/>
        </w:rPr>
        <w:t xml:space="preserve">Your </w:t>
      </w:r>
      <w:r w:rsidRPr="001F54D1">
        <w:rPr>
          <w:b/>
          <w:sz w:val="20"/>
          <w:szCs w:val="20"/>
        </w:rPr>
        <w:t>maximum benefit period</w:t>
      </w:r>
      <w:r w:rsidRPr="001F54D1">
        <w:rPr>
          <w:sz w:val="20"/>
          <w:szCs w:val="20"/>
        </w:rPr>
        <w:t xml:space="preserve"> is the length</w:t>
      </w:r>
      <w:r>
        <w:rPr>
          <w:sz w:val="20"/>
          <w:szCs w:val="20"/>
        </w:rPr>
        <w:t xml:space="preserve"> of time for which you are able </w:t>
      </w:r>
      <w:r w:rsidRPr="001F54D1">
        <w:rPr>
          <w:sz w:val="20"/>
          <w:szCs w:val="20"/>
        </w:rPr>
        <w:t xml:space="preserve">to collect benefits. There may be a period </w:t>
      </w:r>
      <w:r>
        <w:rPr>
          <w:sz w:val="20"/>
          <w:szCs w:val="20"/>
        </w:rPr>
        <w:t xml:space="preserve">after you become unable to work </w:t>
      </w:r>
      <w:r w:rsidRPr="001F54D1">
        <w:rPr>
          <w:sz w:val="20"/>
          <w:szCs w:val="20"/>
        </w:rPr>
        <w:t xml:space="preserve">before your benefits begin, known as the </w:t>
      </w:r>
      <w:r w:rsidRPr="001F54D1">
        <w:rPr>
          <w:b/>
          <w:sz w:val="20"/>
          <w:szCs w:val="20"/>
        </w:rPr>
        <w:t>elimination period</w:t>
      </w:r>
      <w:r w:rsidRPr="001F54D1">
        <w:rPr>
          <w:sz w:val="20"/>
          <w:szCs w:val="20"/>
        </w:rPr>
        <w:t>.</w:t>
      </w:r>
      <w:r>
        <w:rPr>
          <w:sz w:val="20"/>
          <w:szCs w:val="20"/>
        </w:rPr>
        <w:t xml:space="preserve"> </w:t>
      </w:r>
      <w:r w:rsidRPr="00644D04">
        <w:rPr>
          <w:sz w:val="20"/>
          <w:szCs w:val="20"/>
          <w:highlight w:val="yellow"/>
        </w:rPr>
        <w:t>You may choose from the following plans:</w:t>
      </w:r>
    </w:p>
    <w:p w14:paraId="19591F95" w14:textId="77777777" w:rsidR="001F54D1" w:rsidRDefault="00BB530E" w:rsidP="001F54D1">
      <w:pPr>
        <w:spacing w:after="0"/>
        <w:rPr>
          <w:rFonts w:cstheme="minorHAnsi"/>
          <w:b/>
          <w:sz w:val="20"/>
          <w:szCs w:val="20"/>
        </w:rPr>
      </w:pPr>
      <w:r>
        <w:rPr>
          <w:rFonts w:cstheme="minorHAnsi"/>
          <w:b/>
          <w:sz w:val="20"/>
          <w:szCs w:val="20"/>
        </w:rPr>
        <w:t>1.</w:t>
      </w:r>
      <w:r w:rsidR="001F54D1">
        <w:rPr>
          <w:b/>
          <w:sz w:val="20"/>
          <w:szCs w:val="20"/>
        </w:rPr>
        <w:t xml:space="preserve"> X </w:t>
      </w:r>
      <w:r w:rsidR="001F54D1" w:rsidRPr="001F54D1">
        <w:rPr>
          <w:b/>
          <w:sz w:val="20"/>
          <w:szCs w:val="20"/>
        </w:rPr>
        <w:t>months</w:t>
      </w:r>
      <w:r w:rsidR="001F54D1">
        <w:rPr>
          <w:sz w:val="20"/>
          <w:szCs w:val="20"/>
        </w:rPr>
        <w:t xml:space="preserve"> maximum benefit period / </w:t>
      </w:r>
      <w:r w:rsidR="001F54D1" w:rsidRPr="001F54D1">
        <w:rPr>
          <w:b/>
          <w:sz w:val="20"/>
          <w:szCs w:val="20"/>
        </w:rPr>
        <w:t>X days</w:t>
      </w:r>
      <w:r w:rsidR="001F54D1">
        <w:rPr>
          <w:sz w:val="20"/>
          <w:szCs w:val="20"/>
        </w:rPr>
        <w:t xml:space="preserve"> elimination period (injury) / </w:t>
      </w:r>
      <w:r w:rsidR="001F54D1" w:rsidRPr="001F54D1">
        <w:rPr>
          <w:b/>
          <w:sz w:val="20"/>
          <w:szCs w:val="20"/>
        </w:rPr>
        <w:t>X days</w:t>
      </w:r>
      <w:r w:rsidR="001F54D1">
        <w:rPr>
          <w:sz w:val="20"/>
          <w:szCs w:val="20"/>
        </w:rPr>
        <w:t xml:space="preserve"> elimination period (</w:t>
      </w:r>
      <w:r>
        <w:rPr>
          <w:sz w:val="20"/>
          <w:szCs w:val="20"/>
        </w:rPr>
        <w:t>sickness</w:t>
      </w:r>
      <w:r w:rsidR="001F54D1">
        <w:rPr>
          <w:sz w:val="20"/>
          <w:szCs w:val="20"/>
        </w:rPr>
        <w:t>)</w:t>
      </w:r>
    </w:p>
    <w:p w14:paraId="0B1D5A7E" w14:textId="77777777" w:rsidR="001F54D1" w:rsidRPr="00CA5C73" w:rsidRDefault="00BB530E" w:rsidP="001F54D1">
      <w:pPr>
        <w:spacing w:after="0"/>
        <w:rPr>
          <w:sz w:val="20"/>
          <w:szCs w:val="20"/>
          <w:highlight w:val="yellow"/>
        </w:rPr>
      </w:pPr>
      <w:r w:rsidRPr="00CA5C73">
        <w:rPr>
          <w:rFonts w:cstheme="minorHAnsi"/>
          <w:b/>
          <w:sz w:val="20"/>
          <w:szCs w:val="20"/>
          <w:highlight w:val="yellow"/>
        </w:rPr>
        <w:t>2.</w:t>
      </w:r>
      <w:r w:rsidR="001F54D1" w:rsidRPr="00CA5C73">
        <w:rPr>
          <w:b/>
          <w:sz w:val="20"/>
          <w:szCs w:val="20"/>
          <w:highlight w:val="yellow"/>
        </w:rPr>
        <w:t xml:space="preserve"> X months</w:t>
      </w:r>
      <w:r w:rsidR="001F54D1" w:rsidRPr="00CA5C73">
        <w:rPr>
          <w:sz w:val="20"/>
          <w:szCs w:val="20"/>
          <w:highlight w:val="yellow"/>
        </w:rPr>
        <w:t xml:space="preserve"> maximum benefit period / </w:t>
      </w:r>
      <w:r w:rsidR="001F54D1" w:rsidRPr="00CA5C73">
        <w:rPr>
          <w:b/>
          <w:sz w:val="20"/>
          <w:szCs w:val="20"/>
          <w:highlight w:val="yellow"/>
        </w:rPr>
        <w:t>X days</w:t>
      </w:r>
      <w:r w:rsidR="001F54D1" w:rsidRPr="00CA5C73">
        <w:rPr>
          <w:sz w:val="20"/>
          <w:szCs w:val="20"/>
          <w:highlight w:val="yellow"/>
        </w:rPr>
        <w:t xml:space="preserve"> elimination period (injury) / </w:t>
      </w:r>
      <w:r w:rsidR="001F54D1" w:rsidRPr="00CA5C73">
        <w:rPr>
          <w:b/>
          <w:sz w:val="20"/>
          <w:szCs w:val="20"/>
          <w:highlight w:val="yellow"/>
        </w:rPr>
        <w:t>X days</w:t>
      </w:r>
      <w:r w:rsidR="001F54D1" w:rsidRPr="00CA5C73">
        <w:rPr>
          <w:sz w:val="20"/>
          <w:szCs w:val="20"/>
          <w:highlight w:val="yellow"/>
        </w:rPr>
        <w:t xml:space="preserve"> elimination period </w:t>
      </w:r>
      <w:r w:rsidRPr="00CA5C73">
        <w:rPr>
          <w:sz w:val="20"/>
          <w:szCs w:val="20"/>
          <w:highlight w:val="yellow"/>
        </w:rPr>
        <w:t>(sickness)</w:t>
      </w:r>
    </w:p>
    <w:p w14:paraId="00255291" w14:textId="77777777" w:rsidR="001F54D1" w:rsidRPr="00CA5C73" w:rsidRDefault="00BB530E" w:rsidP="001F54D1">
      <w:pPr>
        <w:spacing w:after="0"/>
        <w:rPr>
          <w:rFonts w:cstheme="minorHAnsi"/>
          <w:b/>
          <w:sz w:val="20"/>
          <w:szCs w:val="20"/>
          <w:highlight w:val="yellow"/>
        </w:rPr>
      </w:pPr>
      <w:r w:rsidRPr="00CA5C73">
        <w:rPr>
          <w:rFonts w:cstheme="minorHAnsi"/>
          <w:b/>
          <w:sz w:val="20"/>
          <w:szCs w:val="20"/>
          <w:highlight w:val="yellow"/>
        </w:rPr>
        <w:t>3.</w:t>
      </w:r>
      <w:r w:rsidR="001F54D1" w:rsidRPr="00CA5C73">
        <w:rPr>
          <w:b/>
          <w:sz w:val="20"/>
          <w:szCs w:val="20"/>
          <w:highlight w:val="yellow"/>
        </w:rPr>
        <w:t xml:space="preserve"> X months</w:t>
      </w:r>
      <w:r w:rsidR="001F54D1" w:rsidRPr="00CA5C73">
        <w:rPr>
          <w:sz w:val="20"/>
          <w:szCs w:val="20"/>
          <w:highlight w:val="yellow"/>
        </w:rPr>
        <w:t xml:space="preserve"> maximum benefit period / </w:t>
      </w:r>
      <w:r w:rsidR="001F54D1" w:rsidRPr="00CA5C73">
        <w:rPr>
          <w:b/>
          <w:sz w:val="20"/>
          <w:szCs w:val="20"/>
          <w:highlight w:val="yellow"/>
        </w:rPr>
        <w:t>X days</w:t>
      </w:r>
      <w:r w:rsidR="001F54D1" w:rsidRPr="00CA5C73">
        <w:rPr>
          <w:sz w:val="20"/>
          <w:szCs w:val="20"/>
          <w:highlight w:val="yellow"/>
        </w:rPr>
        <w:t xml:space="preserve"> elimination period (injury) / </w:t>
      </w:r>
      <w:r w:rsidR="001F54D1" w:rsidRPr="00CA5C73">
        <w:rPr>
          <w:b/>
          <w:sz w:val="20"/>
          <w:szCs w:val="20"/>
          <w:highlight w:val="yellow"/>
        </w:rPr>
        <w:t>X days</w:t>
      </w:r>
      <w:r w:rsidR="001F54D1" w:rsidRPr="00CA5C73">
        <w:rPr>
          <w:sz w:val="20"/>
          <w:szCs w:val="20"/>
          <w:highlight w:val="yellow"/>
        </w:rPr>
        <w:t xml:space="preserve"> elimination period </w:t>
      </w:r>
      <w:r w:rsidRPr="00CA5C73">
        <w:rPr>
          <w:sz w:val="20"/>
          <w:szCs w:val="20"/>
          <w:highlight w:val="yellow"/>
        </w:rPr>
        <w:t>(sickness)</w:t>
      </w:r>
    </w:p>
    <w:p w14:paraId="32DD4065" w14:textId="77777777" w:rsidR="001F54D1" w:rsidRDefault="00BB530E" w:rsidP="001F54D1">
      <w:pPr>
        <w:rPr>
          <w:sz w:val="20"/>
          <w:szCs w:val="20"/>
        </w:rPr>
      </w:pPr>
      <w:r w:rsidRPr="00CA5C73">
        <w:rPr>
          <w:rFonts w:cstheme="minorHAnsi"/>
          <w:b/>
          <w:sz w:val="20"/>
          <w:szCs w:val="20"/>
          <w:highlight w:val="yellow"/>
        </w:rPr>
        <w:t>4.</w:t>
      </w:r>
      <w:r w:rsidR="001F54D1" w:rsidRPr="00CA5C73">
        <w:rPr>
          <w:b/>
          <w:sz w:val="20"/>
          <w:szCs w:val="20"/>
          <w:highlight w:val="yellow"/>
        </w:rPr>
        <w:t xml:space="preserve"> X months</w:t>
      </w:r>
      <w:r w:rsidR="001F54D1" w:rsidRPr="00CA5C73">
        <w:rPr>
          <w:sz w:val="20"/>
          <w:szCs w:val="20"/>
          <w:highlight w:val="yellow"/>
        </w:rPr>
        <w:t xml:space="preserve"> maximum benefit period / </w:t>
      </w:r>
      <w:r w:rsidR="001F54D1" w:rsidRPr="00CA5C73">
        <w:rPr>
          <w:b/>
          <w:sz w:val="20"/>
          <w:szCs w:val="20"/>
          <w:highlight w:val="yellow"/>
        </w:rPr>
        <w:t>X days</w:t>
      </w:r>
      <w:r w:rsidR="001F54D1" w:rsidRPr="00CA5C73">
        <w:rPr>
          <w:sz w:val="20"/>
          <w:szCs w:val="20"/>
          <w:highlight w:val="yellow"/>
        </w:rPr>
        <w:t xml:space="preserve"> elimination period (injury) / </w:t>
      </w:r>
      <w:r w:rsidR="001F54D1" w:rsidRPr="00CA5C73">
        <w:rPr>
          <w:b/>
          <w:sz w:val="20"/>
          <w:szCs w:val="20"/>
          <w:highlight w:val="yellow"/>
        </w:rPr>
        <w:t>X days</w:t>
      </w:r>
      <w:r w:rsidR="001F54D1" w:rsidRPr="00CA5C73">
        <w:rPr>
          <w:sz w:val="20"/>
          <w:szCs w:val="20"/>
          <w:highlight w:val="yellow"/>
        </w:rPr>
        <w:t xml:space="preserve"> elimination period </w:t>
      </w:r>
      <w:r w:rsidRPr="00CA5C73">
        <w:rPr>
          <w:sz w:val="20"/>
          <w:szCs w:val="20"/>
          <w:highlight w:val="yellow"/>
        </w:rPr>
        <w:t>(sickness)</w:t>
      </w:r>
    </w:p>
    <w:p w14:paraId="6CFC339D" w14:textId="77777777" w:rsidR="00BB530E" w:rsidRDefault="00BB530E" w:rsidP="001F54D1">
      <w:pPr>
        <w:rPr>
          <w:b/>
          <w:sz w:val="20"/>
          <w:szCs w:val="20"/>
          <w:u w:val="single"/>
        </w:rPr>
        <w:sectPr w:rsidR="00BB530E" w:rsidSect="00EA542B">
          <w:type w:val="continuous"/>
          <w:pgSz w:w="12240" w:h="15840"/>
          <w:pgMar w:top="1440" w:right="1440" w:bottom="1440" w:left="1440" w:header="720" w:footer="720" w:gutter="0"/>
          <w:cols w:space="720"/>
          <w:docGrid w:linePitch="360"/>
        </w:sectPr>
      </w:pPr>
    </w:p>
    <w:p w14:paraId="2254FCDB" w14:textId="77777777" w:rsidR="001F54D1" w:rsidRPr="00644D04" w:rsidRDefault="00E30EB7" w:rsidP="001F54D1">
      <w:pPr>
        <w:rPr>
          <w:b/>
          <w:sz w:val="20"/>
          <w:szCs w:val="20"/>
          <w:highlight w:val="yellow"/>
          <w:u w:val="single"/>
        </w:rPr>
      </w:pPr>
      <w:r w:rsidRPr="00644D04">
        <w:rPr>
          <w:b/>
          <w:sz w:val="20"/>
          <w:szCs w:val="20"/>
          <w:highlight w:val="yellow"/>
          <w:u w:val="single"/>
        </w:rPr>
        <w:t>$100 Claim Free Return</w:t>
      </w:r>
    </w:p>
    <w:p w14:paraId="317529E9" w14:textId="77777777" w:rsidR="00E30EB7" w:rsidRDefault="00E30EB7" w:rsidP="001F54D1">
      <w:pPr>
        <w:rPr>
          <w:sz w:val="20"/>
          <w:szCs w:val="20"/>
        </w:rPr>
      </w:pPr>
      <w:r w:rsidRPr="00644D04">
        <w:rPr>
          <w:sz w:val="20"/>
          <w:szCs w:val="20"/>
          <w:highlight w:val="yellow"/>
        </w:rPr>
        <w:t>A $</w:t>
      </w:r>
      <w:r w:rsidRPr="00644D04">
        <w:rPr>
          <w:b/>
          <w:sz w:val="20"/>
          <w:szCs w:val="20"/>
          <w:highlight w:val="yellow"/>
        </w:rPr>
        <w:t>100 payment</w:t>
      </w:r>
      <w:r w:rsidRPr="00644D04">
        <w:rPr>
          <w:sz w:val="20"/>
          <w:szCs w:val="20"/>
          <w:highlight w:val="yellow"/>
        </w:rPr>
        <w:t xml:space="preserve"> will be </w:t>
      </w:r>
      <w:r w:rsidRPr="00644D04">
        <w:rPr>
          <w:b/>
          <w:sz w:val="20"/>
          <w:szCs w:val="20"/>
          <w:highlight w:val="yellow"/>
        </w:rPr>
        <w:t>automatically sent to you</w:t>
      </w:r>
      <w:r w:rsidRPr="00644D04">
        <w:rPr>
          <w:sz w:val="20"/>
          <w:szCs w:val="20"/>
          <w:highlight w:val="yellow"/>
        </w:rPr>
        <w:t xml:space="preserve"> every two years that you don’t have a claim – no action required!</w:t>
      </w:r>
    </w:p>
    <w:p w14:paraId="76D5AD01" w14:textId="77777777" w:rsidR="00E30EB7" w:rsidRPr="00CA5C73" w:rsidRDefault="00E30EB7" w:rsidP="001F54D1">
      <w:pPr>
        <w:rPr>
          <w:sz w:val="20"/>
          <w:szCs w:val="20"/>
          <w:highlight w:val="yellow"/>
          <w:u w:val="single"/>
        </w:rPr>
      </w:pPr>
      <w:r w:rsidRPr="00CA5C73">
        <w:rPr>
          <w:b/>
          <w:sz w:val="20"/>
          <w:szCs w:val="20"/>
          <w:highlight w:val="yellow"/>
          <w:u w:val="single"/>
        </w:rPr>
        <w:t>$500 Jump Start Beneft</w:t>
      </w:r>
    </w:p>
    <w:p w14:paraId="7E5AE5A3" w14:textId="77777777" w:rsidR="00E30EB7" w:rsidRPr="00CA5C73" w:rsidRDefault="00E30EB7" w:rsidP="001F54D1">
      <w:pPr>
        <w:rPr>
          <w:sz w:val="20"/>
          <w:szCs w:val="20"/>
          <w:highlight w:val="yellow"/>
        </w:rPr>
      </w:pPr>
      <w:r w:rsidRPr="00CA5C73">
        <w:rPr>
          <w:sz w:val="20"/>
          <w:szCs w:val="20"/>
          <w:highlight w:val="yellow"/>
        </w:rPr>
        <w:t xml:space="preserve">With each approved claim, you’ll also receive an </w:t>
      </w:r>
      <w:r w:rsidRPr="00CA5C73">
        <w:rPr>
          <w:b/>
          <w:sz w:val="20"/>
          <w:szCs w:val="20"/>
          <w:highlight w:val="yellow"/>
        </w:rPr>
        <w:t>extra one-time $500 payment</w:t>
      </w:r>
      <w:r w:rsidRPr="00CA5C73">
        <w:rPr>
          <w:sz w:val="20"/>
          <w:szCs w:val="20"/>
          <w:highlight w:val="yellow"/>
        </w:rPr>
        <w:t xml:space="preserve"> to help with your bills and start your recovery.</w:t>
      </w:r>
    </w:p>
    <w:p w14:paraId="00289C2C" w14:textId="77777777" w:rsidR="00BB530E" w:rsidRPr="00BB530E" w:rsidRDefault="00BB530E" w:rsidP="00BB530E">
      <w:pPr>
        <w:rPr>
          <w:i/>
          <w:sz w:val="16"/>
          <w:szCs w:val="16"/>
        </w:rPr>
      </w:pPr>
      <w:r w:rsidRPr="00CA5C73">
        <w:rPr>
          <w:i/>
          <w:sz w:val="16"/>
          <w:szCs w:val="16"/>
          <w:highlight w:val="yellow"/>
        </w:rPr>
        <w:t>After meeting elimination period or minimum of 14 days total disability; not payable with maternity claims.</w:t>
      </w:r>
    </w:p>
    <w:p w14:paraId="30FC0480" w14:textId="77777777" w:rsidR="00E30EB7" w:rsidRPr="00CA5C73" w:rsidRDefault="00E30EB7" w:rsidP="001F54D1">
      <w:pPr>
        <w:rPr>
          <w:b/>
          <w:sz w:val="20"/>
          <w:szCs w:val="20"/>
          <w:highlight w:val="yellow"/>
        </w:rPr>
      </w:pPr>
      <w:r w:rsidRPr="00CA5C73">
        <w:rPr>
          <w:b/>
          <w:sz w:val="20"/>
          <w:szCs w:val="20"/>
          <w:highlight w:val="yellow"/>
          <w:u w:val="single"/>
        </w:rPr>
        <w:t>Returning Part-Time</w:t>
      </w:r>
    </w:p>
    <w:p w14:paraId="4F45650A" w14:textId="77777777" w:rsidR="00E30EB7" w:rsidRPr="00CA5C73" w:rsidRDefault="00E30EB7" w:rsidP="00E30EB7">
      <w:pPr>
        <w:rPr>
          <w:sz w:val="20"/>
          <w:szCs w:val="20"/>
          <w:highlight w:val="yellow"/>
        </w:rPr>
      </w:pPr>
      <w:r w:rsidRPr="00CA5C73">
        <w:rPr>
          <w:sz w:val="20"/>
          <w:szCs w:val="20"/>
          <w:highlight w:val="yellow"/>
        </w:rPr>
        <w:t xml:space="preserve">If you </w:t>
      </w:r>
      <w:r w:rsidRPr="00CA5C73">
        <w:rPr>
          <w:b/>
          <w:sz w:val="20"/>
          <w:szCs w:val="20"/>
          <w:highlight w:val="yellow"/>
        </w:rPr>
        <w:t>return to work part-time</w:t>
      </w:r>
      <w:r w:rsidRPr="00CA5C73">
        <w:rPr>
          <w:sz w:val="20"/>
          <w:szCs w:val="20"/>
          <w:highlight w:val="yellow"/>
        </w:rPr>
        <w:t xml:space="preserve"> (&lt;50% of your typical schedule) after total disability for 30 consecutive days, you can </w:t>
      </w:r>
      <w:r w:rsidRPr="00CA5C73">
        <w:rPr>
          <w:b/>
          <w:sz w:val="20"/>
          <w:szCs w:val="20"/>
          <w:highlight w:val="yellow"/>
        </w:rPr>
        <w:t>receive 50% of your benefit</w:t>
      </w:r>
      <w:r w:rsidRPr="00CA5C73">
        <w:rPr>
          <w:sz w:val="20"/>
          <w:szCs w:val="20"/>
          <w:highlight w:val="yellow"/>
        </w:rPr>
        <w:t xml:space="preserve"> for up to 6 months or what’s left of your maximum benefit period, whichever is less.</w:t>
      </w:r>
    </w:p>
    <w:p w14:paraId="3441FDE3" w14:textId="77777777" w:rsidR="00E30EB7" w:rsidRPr="00CA5C73" w:rsidRDefault="00BB530E" w:rsidP="00E30EB7">
      <w:pPr>
        <w:rPr>
          <w:b/>
          <w:sz w:val="20"/>
          <w:szCs w:val="20"/>
          <w:highlight w:val="yellow"/>
          <w:u w:val="single"/>
        </w:rPr>
      </w:pPr>
      <w:r w:rsidRPr="00CA5C73">
        <w:rPr>
          <w:b/>
          <w:sz w:val="20"/>
          <w:szCs w:val="20"/>
          <w:highlight w:val="yellow"/>
          <w:u w:val="single"/>
        </w:rPr>
        <w:t>On-the-Job Coverage</w:t>
      </w:r>
    </w:p>
    <w:p w14:paraId="62B5AB5B" w14:textId="77777777" w:rsidR="00BB530E" w:rsidRDefault="00BB530E" w:rsidP="00347E18">
      <w:pPr>
        <w:rPr>
          <w:sz w:val="20"/>
          <w:szCs w:val="20"/>
        </w:rPr>
        <w:sectPr w:rsidR="00BB530E" w:rsidSect="00BB530E">
          <w:type w:val="continuous"/>
          <w:pgSz w:w="12240" w:h="15840"/>
          <w:pgMar w:top="1440" w:right="1440" w:bottom="1440" w:left="1440" w:header="720" w:footer="720" w:gutter="0"/>
          <w:cols w:num="2" w:space="720"/>
          <w:docGrid w:linePitch="360"/>
        </w:sectPr>
      </w:pPr>
      <w:r w:rsidRPr="00CA5C73">
        <w:rPr>
          <w:sz w:val="20"/>
          <w:szCs w:val="20"/>
          <w:highlight w:val="yellow"/>
        </w:rPr>
        <w:t xml:space="preserve">If your injury/illness occurred on the job and is covered by worker’s compensation, you can still collect </w:t>
      </w:r>
      <w:r w:rsidRPr="00CA5C73">
        <w:rPr>
          <w:b/>
          <w:sz w:val="20"/>
          <w:szCs w:val="20"/>
          <w:highlight w:val="yellow"/>
        </w:rPr>
        <w:t>25% of your benefit in addition to any worker’s comp</w:t>
      </w:r>
      <w:r w:rsidRPr="00CA5C73">
        <w:rPr>
          <w:sz w:val="20"/>
          <w:szCs w:val="20"/>
          <w:highlight w:val="yellow"/>
        </w:rPr>
        <w:t>.</w:t>
      </w:r>
    </w:p>
    <w:p w14:paraId="6E7B9D3E" w14:textId="77777777" w:rsidR="00BB530E" w:rsidRPr="00584C0B" w:rsidRDefault="00BB530E" w:rsidP="00BB530E">
      <w:pPr>
        <w:rPr>
          <w:b/>
          <w:sz w:val="20"/>
          <w:szCs w:val="20"/>
          <w:u w:val="single"/>
        </w:rPr>
      </w:pPr>
      <w:r>
        <w:rPr>
          <w:b/>
          <w:sz w:val="20"/>
          <w:szCs w:val="20"/>
          <w:u w:val="single"/>
        </w:rPr>
        <w:t>More</w:t>
      </w:r>
      <w:r w:rsidRPr="00584C0B">
        <w:rPr>
          <w:b/>
          <w:sz w:val="20"/>
          <w:szCs w:val="20"/>
          <w:u w:val="single"/>
        </w:rPr>
        <w:t xml:space="preserve"> Flexible </w:t>
      </w:r>
      <w:r>
        <w:rPr>
          <w:b/>
          <w:sz w:val="20"/>
          <w:szCs w:val="20"/>
          <w:u w:val="single"/>
        </w:rPr>
        <w:t>Paycheck Protect Features</w:t>
      </w:r>
    </w:p>
    <w:p w14:paraId="174C55E7" w14:textId="77777777" w:rsidR="00347E18" w:rsidRDefault="00347E18" w:rsidP="00BB530E">
      <w:pPr>
        <w:pStyle w:val="ListParagraph"/>
        <w:numPr>
          <w:ilvl w:val="0"/>
          <w:numId w:val="2"/>
        </w:numPr>
        <w:rPr>
          <w:sz w:val="20"/>
          <w:szCs w:val="20"/>
        </w:rPr>
      </w:pPr>
      <w:r>
        <w:rPr>
          <w:sz w:val="20"/>
          <w:szCs w:val="20"/>
        </w:rPr>
        <w:t xml:space="preserve">Elect a benefit amount of </w:t>
      </w:r>
      <w:r w:rsidRPr="00347E18">
        <w:rPr>
          <w:b/>
          <w:sz w:val="20"/>
          <w:szCs w:val="20"/>
        </w:rPr>
        <w:t>up to 60% of your income</w:t>
      </w:r>
      <w:r>
        <w:rPr>
          <w:sz w:val="20"/>
          <w:szCs w:val="20"/>
        </w:rPr>
        <w:t>, up to certain limits.</w:t>
      </w:r>
    </w:p>
    <w:p w14:paraId="6688347D" w14:textId="77777777" w:rsidR="00BB530E" w:rsidRPr="00BB530E" w:rsidRDefault="005926D2" w:rsidP="00BB530E">
      <w:pPr>
        <w:pStyle w:val="ListParagraph"/>
        <w:numPr>
          <w:ilvl w:val="0"/>
          <w:numId w:val="2"/>
        </w:numPr>
        <w:rPr>
          <w:sz w:val="20"/>
          <w:szCs w:val="20"/>
        </w:rPr>
      </w:pPr>
      <w:r>
        <w:rPr>
          <w:sz w:val="20"/>
          <w:szCs w:val="20"/>
        </w:rPr>
        <w:t xml:space="preserve">Benefits can be paid </w:t>
      </w:r>
      <w:r>
        <w:rPr>
          <w:b/>
          <w:sz w:val="20"/>
          <w:szCs w:val="20"/>
        </w:rPr>
        <w:t>weekly</w:t>
      </w:r>
      <w:r>
        <w:rPr>
          <w:sz w:val="20"/>
          <w:szCs w:val="20"/>
        </w:rPr>
        <w:t xml:space="preserve"> or on the </w:t>
      </w:r>
      <w:r>
        <w:rPr>
          <w:b/>
          <w:sz w:val="20"/>
          <w:szCs w:val="20"/>
        </w:rPr>
        <w:t>same frequency as your paycheck</w:t>
      </w:r>
      <w:r>
        <w:rPr>
          <w:sz w:val="20"/>
          <w:szCs w:val="20"/>
        </w:rPr>
        <w:t>.</w:t>
      </w:r>
    </w:p>
    <w:p w14:paraId="12529ABF" w14:textId="77777777" w:rsidR="00BB530E" w:rsidRDefault="00BB530E" w:rsidP="00BB530E">
      <w:pPr>
        <w:pStyle w:val="ListParagraph"/>
        <w:numPr>
          <w:ilvl w:val="0"/>
          <w:numId w:val="2"/>
        </w:numPr>
        <w:rPr>
          <w:sz w:val="20"/>
          <w:szCs w:val="20"/>
        </w:rPr>
      </w:pPr>
      <w:r w:rsidRPr="000A7595">
        <w:rPr>
          <w:b/>
          <w:sz w:val="20"/>
          <w:szCs w:val="20"/>
        </w:rPr>
        <w:lastRenderedPageBreak/>
        <w:t xml:space="preserve">Waives </w:t>
      </w:r>
      <w:r>
        <w:rPr>
          <w:b/>
          <w:sz w:val="20"/>
          <w:szCs w:val="20"/>
        </w:rPr>
        <w:t>your premiums</w:t>
      </w:r>
      <w:r w:rsidRPr="000A7595">
        <w:rPr>
          <w:sz w:val="20"/>
          <w:szCs w:val="20"/>
        </w:rPr>
        <w:t xml:space="preserve"> </w:t>
      </w:r>
      <w:r>
        <w:rPr>
          <w:sz w:val="20"/>
          <w:szCs w:val="20"/>
        </w:rPr>
        <w:t>if you can’t work for 90 consecutive days during your benefit period.</w:t>
      </w:r>
    </w:p>
    <w:p w14:paraId="0607441E" w14:textId="77777777" w:rsidR="00F87431" w:rsidRPr="00F87431" w:rsidRDefault="00F87431" w:rsidP="00F87431">
      <w:pPr>
        <w:pStyle w:val="ListParagraph"/>
        <w:numPr>
          <w:ilvl w:val="0"/>
          <w:numId w:val="2"/>
        </w:numPr>
        <w:rPr>
          <w:sz w:val="20"/>
          <w:szCs w:val="20"/>
          <w:u w:val="single"/>
        </w:rPr>
      </w:pPr>
      <w:r>
        <w:rPr>
          <w:sz w:val="20"/>
          <w:szCs w:val="20"/>
        </w:rPr>
        <w:t xml:space="preserve">Once you have a policy, your rate is locked in and </w:t>
      </w:r>
      <w:r w:rsidRPr="00F87431">
        <w:rPr>
          <w:b/>
          <w:sz w:val="20"/>
          <w:szCs w:val="20"/>
        </w:rPr>
        <w:t>will not increase due to age</w:t>
      </w:r>
      <w:r>
        <w:rPr>
          <w:sz w:val="20"/>
          <w:szCs w:val="20"/>
        </w:rPr>
        <w:t>.</w:t>
      </w:r>
    </w:p>
    <w:p w14:paraId="5FCCE540" w14:textId="77777777" w:rsidR="00BB530E" w:rsidRPr="00584C0B" w:rsidRDefault="00BB530E" w:rsidP="00BB530E">
      <w:pPr>
        <w:pStyle w:val="ListParagraph"/>
        <w:numPr>
          <w:ilvl w:val="0"/>
          <w:numId w:val="2"/>
        </w:numPr>
        <w:rPr>
          <w:sz w:val="20"/>
          <w:szCs w:val="20"/>
          <w:u w:val="single"/>
        </w:rPr>
      </w:pPr>
      <w:r w:rsidRPr="00584C0B">
        <w:rPr>
          <w:b/>
          <w:sz w:val="20"/>
          <w:szCs w:val="20"/>
        </w:rPr>
        <w:t>No medical exams</w:t>
      </w:r>
      <w:r>
        <w:rPr>
          <w:sz w:val="20"/>
          <w:szCs w:val="20"/>
        </w:rPr>
        <w:t xml:space="preserve"> or blood work to apply – just answer a few simple questions.</w:t>
      </w:r>
    </w:p>
    <w:p w14:paraId="5283A47C" w14:textId="77777777" w:rsidR="00BB530E" w:rsidRPr="003C5B68" w:rsidRDefault="00BB530E" w:rsidP="00BB530E">
      <w:pPr>
        <w:pStyle w:val="ListParagraph"/>
        <w:numPr>
          <w:ilvl w:val="0"/>
          <w:numId w:val="2"/>
        </w:numPr>
        <w:rPr>
          <w:sz w:val="20"/>
          <w:szCs w:val="20"/>
          <w:u w:val="single"/>
        </w:rPr>
      </w:pPr>
      <w:r w:rsidRPr="003C5B68">
        <w:rPr>
          <w:sz w:val="20"/>
          <w:szCs w:val="20"/>
        </w:rPr>
        <w:t xml:space="preserve">Fully </w:t>
      </w:r>
      <w:r w:rsidRPr="00584C0B">
        <w:rPr>
          <w:b/>
          <w:sz w:val="20"/>
          <w:szCs w:val="20"/>
        </w:rPr>
        <w:t>portable</w:t>
      </w:r>
      <w:r w:rsidRPr="003C5B68">
        <w:rPr>
          <w:sz w:val="20"/>
          <w:szCs w:val="20"/>
        </w:rPr>
        <w:t xml:space="preserve"> – keep your coverage, at the same rate and benefits, if you change jobs or retire.</w:t>
      </w:r>
      <w:r w:rsidR="005926D2">
        <w:rPr>
          <w:sz w:val="20"/>
          <w:szCs w:val="20"/>
        </w:rPr>
        <w:t xml:space="preserve"> Coverage ends at age 70, or after 5 years if you purchase after age 65.</w:t>
      </w:r>
    </w:p>
    <w:p w14:paraId="1F4A19E4" w14:textId="77777777" w:rsidR="00BB530E" w:rsidRPr="005926D2" w:rsidRDefault="00BB530E" w:rsidP="001F54D1">
      <w:pPr>
        <w:pStyle w:val="ListParagraph"/>
        <w:numPr>
          <w:ilvl w:val="0"/>
          <w:numId w:val="2"/>
        </w:numPr>
        <w:rPr>
          <w:sz w:val="20"/>
          <w:szCs w:val="20"/>
          <w:u w:val="single"/>
        </w:rPr>
      </w:pPr>
      <w:r>
        <w:rPr>
          <w:sz w:val="20"/>
          <w:szCs w:val="20"/>
        </w:rPr>
        <w:t xml:space="preserve">Pay for coverage via </w:t>
      </w:r>
      <w:r w:rsidRPr="00584C0B">
        <w:rPr>
          <w:b/>
          <w:sz w:val="20"/>
          <w:szCs w:val="20"/>
        </w:rPr>
        <w:t>convenient payroll deduction</w:t>
      </w:r>
      <w:r>
        <w:rPr>
          <w:sz w:val="20"/>
          <w:szCs w:val="20"/>
        </w:rPr>
        <w:t>, as long as you stay with your employer.</w:t>
      </w:r>
    </w:p>
    <w:p w14:paraId="78D0086E" w14:textId="77777777" w:rsidR="00345FA0" w:rsidRDefault="003B6525" w:rsidP="001F54D1">
      <w:pPr>
        <w:rPr>
          <w:i/>
          <w:sz w:val="16"/>
          <w:szCs w:val="16"/>
        </w:rPr>
      </w:pPr>
      <w:r w:rsidRPr="00AE6218">
        <w:rPr>
          <w:i/>
          <w:sz w:val="16"/>
          <w:szCs w:val="16"/>
        </w:rPr>
        <w:t xml:space="preserve">Plan form </w:t>
      </w:r>
      <w:r>
        <w:rPr>
          <w:i/>
          <w:sz w:val="16"/>
          <w:szCs w:val="16"/>
        </w:rPr>
        <w:t xml:space="preserve">DI 516 </w:t>
      </w:r>
      <w:r w:rsidRPr="00AE6218">
        <w:rPr>
          <w:i/>
          <w:sz w:val="16"/>
          <w:szCs w:val="16"/>
        </w:rPr>
        <w:t>and applicable riders are underwritten by Trustmark Insurance Company, Lake Forest, Illinois</w:t>
      </w:r>
      <w:r>
        <w:rPr>
          <w:i/>
          <w:sz w:val="16"/>
          <w:szCs w:val="16"/>
        </w:rPr>
        <w:t xml:space="preserve">. </w:t>
      </w:r>
      <w:r w:rsidRPr="00AE6218">
        <w:rPr>
          <w:i/>
          <w:sz w:val="16"/>
          <w:szCs w:val="16"/>
        </w:rPr>
        <w:t xml:space="preserve">Underwriting conditions may vary, and determine eligibility for the offer of insurance. Benefits, availability, exclusions and limitations may vary by state and may be named differently. Pre-existing condition limitations may apply. </w:t>
      </w:r>
      <w:r>
        <w:rPr>
          <w:i/>
          <w:sz w:val="16"/>
          <w:szCs w:val="16"/>
        </w:rPr>
        <w:t xml:space="preserve">For exclusions and limitations that may apply, visit </w:t>
      </w:r>
      <w:r w:rsidRPr="00F629AA">
        <w:rPr>
          <w:i/>
          <w:sz w:val="16"/>
          <w:szCs w:val="16"/>
        </w:rPr>
        <w:t>trustmarkbenefits.com/V</w:t>
      </w:r>
      <w:r>
        <w:rPr>
          <w:i/>
          <w:sz w:val="16"/>
          <w:szCs w:val="16"/>
        </w:rPr>
        <w:t xml:space="preserve">oluntary-Benefits/Disclosures/P2. </w:t>
      </w:r>
      <w:r w:rsidRPr="00AE6218">
        <w:rPr>
          <w:i/>
          <w:sz w:val="16"/>
          <w:szCs w:val="16"/>
        </w:rPr>
        <w:t>Your policy/certificate will contain complete information</w:t>
      </w:r>
      <w:r>
        <w:rPr>
          <w:i/>
          <w:sz w:val="16"/>
          <w:szCs w:val="16"/>
        </w:rPr>
        <w:t xml:space="preserve">. Trustmark® and Trustmark Paycheck Protect® are </w:t>
      </w:r>
      <w:r w:rsidRPr="00AE6218">
        <w:rPr>
          <w:i/>
          <w:sz w:val="16"/>
          <w:szCs w:val="16"/>
        </w:rPr>
        <w:t xml:space="preserve">registered trademarks </w:t>
      </w:r>
      <w:r>
        <w:rPr>
          <w:i/>
          <w:sz w:val="16"/>
          <w:szCs w:val="16"/>
        </w:rPr>
        <w:t>of Trustmark Insurance Company.</w:t>
      </w:r>
    </w:p>
    <w:p w14:paraId="5FE06489" w14:textId="77777777" w:rsidR="00345FA0" w:rsidRDefault="00345FA0">
      <w:pPr>
        <w:rPr>
          <w:i/>
          <w:sz w:val="16"/>
          <w:szCs w:val="16"/>
        </w:rPr>
      </w:pPr>
      <w:r>
        <w:rPr>
          <w:i/>
          <w:sz w:val="16"/>
          <w:szCs w:val="16"/>
        </w:rPr>
        <w:br w:type="page"/>
      </w:r>
    </w:p>
    <w:p w14:paraId="3E7DD049" w14:textId="77777777" w:rsidR="00345FA0" w:rsidRPr="00345FA0" w:rsidRDefault="00345FA0" w:rsidP="00345FA0">
      <w:pPr>
        <w:rPr>
          <w:color w:val="7030A0"/>
          <w:sz w:val="24"/>
          <w:szCs w:val="24"/>
        </w:rPr>
      </w:pPr>
      <w:r w:rsidRPr="00345FA0">
        <w:rPr>
          <w:b/>
          <w:color w:val="7030A0"/>
          <w:sz w:val="24"/>
          <w:szCs w:val="24"/>
        </w:rPr>
        <w:lastRenderedPageBreak/>
        <w:t>Trustmark Disability Income Insurance</w:t>
      </w:r>
    </w:p>
    <w:p w14:paraId="7BAC454D" w14:textId="77777777" w:rsidR="00345FA0" w:rsidRPr="00AE6218" w:rsidRDefault="00345FA0" w:rsidP="00345FA0">
      <w:pPr>
        <w:tabs>
          <w:tab w:val="left" w:pos="5988"/>
        </w:tabs>
        <w:rPr>
          <w:i/>
          <w:sz w:val="20"/>
          <w:szCs w:val="20"/>
        </w:rPr>
      </w:pPr>
      <w:r>
        <w:rPr>
          <w:i/>
          <w:sz w:val="20"/>
          <w:szCs w:val="20"/>
        </w:rPr>
        <w:t>Protecting your paycheck even when you can’t work</w:t>
      </w:r>
      <w:r w:rsidR="00A555DE">
        <w:rPr>
          <w:i/>
          <w:sz w:val="20"/>
          <w:szCs w:val="20"/>
        </w:rPr>
        <w:t>.</w:t>
      </w:r>
    </w:p>
    <w:p w14:paraId="1AEB9170" w14:textId="77777777" w:rsidR="003009AF" w:rsidRDefault="003009AF" w:rsidP="003009AF">
      <w:pPr>
        <w:rPr>
          <w:sz w:val="20"/>
          <w:szCs w:val="20"/>
        </w:rPr>
      </w:pPr>
      <w:r w:rsidRPr="00F87431">
        <w:rPr>
          <w:sz w:val="20"/>
          <w:szCs w:val="20"/>
        </w:rPr>
        <w:t>What would h</w:t>
      </w:r>
      <w:r>
        <w:rPr>
          <w:sz w:val="20"/>
          <w:szCs w:val="20"/>
        </w:rPr>
        <w:t xml:space="preserve">appen if your income went away? </w:t>
      </w:r>
      <w:r w:rsidRPr="00F87431">
        <w:rPr>
          <w:sz w:val="20"/>
          <w:szCs w:val="20"/>
        </w:rPr>
        <w:t>You count on that</w:t>
      </w:r>
      <w:r>
        <w:rPr>
          <w:sz w:val="20"/>
          <w:szCs w:val="20"/>
        </w:rPr>
        <w:t xml:space="preserve"> money to take care of yourself </w:t>
      </w:r>
      <w:r w:rsidRPr="00F87431">
        <w:rPr>
          <w:sz w:val="20"/>
          <w:szCs w:val="20"/>
        </w:rPr>
        <w:t>and your family, an</w:t>
      </w:r>
      <w:r>
        <w:rPr>
          <w:sz w:val="20"/>
          <w:szCs w:val="20"/>
        </w:rPr>
        <w:t xml:space="preserve">d to live your life the way you </w:t>
      </w:r>
      <w:r w:rsidRPr="00F87431">
        <w:rPr>
          <w:sz w:val="20"/>
          <w:szCs w:val="20"/>
        </w:rPr>
        <w:t>want. Disability</w:t>
      </w:r>
      <w:r>
        <w:rPr>
          <w:sz w:val="20"/>
          <w:szCs w:val="20"/>
        </w:rPr>
        <w:t xml:space="preserve"> Income insurance </w:t>
      </w:r>
      <w:r w:rsidRPr="00C82397">
        <w:rPr>
          <w:b/>
          <w:sz w:val="20"/>
          <w:szCs w:val="20"/>
        </w:rPr>
        <w:t>replaces part of your paycheck when you can’t work</w:t>
      </w:r>
      <w:r>
        <w:rPr>
          <w:sz w:val="20"/>
          <w:szCs w:val="20"/>
        </w:rPr>
        <w:t xml:space="preserve"> for a </w:t>
      </w:r>
      <w:r w:rsidRPr="00F87431">
        <w:rPr>
          <w:sz w:val="20"/>
          <w:szCs w:val="20"/>
        </w:rPr>
        <w:t>while because of</w:t>
      </w:r>
      <w:r>
        <w:rPr>
          <w:sz w:val="20"/>
          <w:szCs w:val="20"/>
        </w:rPr>
        <w:t xml:space="preserve"> a covered off-the-job sickness </w:t>
      </w:r>
      <w:r w:rsidRPr="00F87431">
        <w:rPr>
          <w:sz w:val="20"/>
          <w:szCs w:val="20"/>
        </w:rPr>
        <w:t xml:space="preserve">or injury. It </w:t>
      </w:r>
      <w:r>
        <w:rPr>
          <w:sz w:val="20"/>
          <w:szCs w:val="20"/>
        </w:rPr>
        <w:t xml:space="preserve">also covers pregnancy 10 months </w:t>
      </w:r>
      <w:r w:rsidRPr="00F87431">
        <w:rPr>
          <w:sz w:val="20"/>
          <w:szCs w:val="20"/>
        </w:rPr>
        <w:t>after the effe</w:t>
      </w:r>
      <w:r>
        <w:rPr>
          <w:sz w:val="20"/>
          <w:szCs w:val="20"/>
        </w:rPr>
        <w:t xml:space="preserve">ctive date and complications of </w:t>
      </w:r>
      <w:r w:rsidRPr="00F87431">
        <w:rPr>
          <w:sz w:val="20"/>
          <w:szCs w:val="20"/>
        </w:rPr>
        <w:t xml:space="preserve">pregnancy. It </w:t>
      </w:r>
      <w:r w:rsidRPr="00C82397">
        <w:rPr>
          <w:b/>
          <w:sz w:val="20"/>
          <w:szCs w:val="20"/>
        </w:rPr>
        <w:t>pays cash directly to you</w:t>
      </w:r>
      <w:r>
        <w:rPr>
          <w:sz w:val="20"/>
          <w:szCs w:val="20"/>
        </w:rPr>
        <w:t xml:space="preserve">. You can </w:t>
      </w:r>
      <w:r w:rsidRPr="00F87431">
        <w:rPr>
          <w:sz w:val="20"/>
          <w:szCs w:val="20"/>
        </w:rPr>
        <w:t xml:space="preserve">use the money to </w:t>
      </w:r>
      <w:r w:rsidRPr="00C82397">
        <w:rPr>
          <w:b/>
          <w:sz w:val="20"/>
          <w:szCs w:val="20"/>
        </w:rPr>
        <w:t>pay for all the things your paycheck usually does</w:t>
      </w:r>
      <w:r>
        <w:rPr>
          <w:sz w:val="20"/>
          <w:szCs w:val="20"/>
        </w:rPr>
        <w:t xml:space="preserve">, while you focus on </w:t>
      </w:r>
      <w:r w:rsidRPr="00F87431">
        <w:rPr>
          <w:sz w:val="20"/>
          <w:szCs w:val="20"/>
        </w:rPr>
        <w:t>getting back on your feet.</w:t>
      </w:r>
    </w:p>
    <w:p w14:paraId="5A372FE8" w14:textId="77777777" w:rsidR="00345FA0" w:rsidRDefault="00345FA0" w:rsidP="00F87431">
      <w:pPr>
        <w:rPr>
          <w:sz w:val="20"/>
          <w:szCs w:val="20"/>
        </w:rPr>
      </w:pPr>
      <w:r>
        <w:rPr>
          <w:b/>
          <w:sz w:val="20"/>
          <w:szCs w:val="20"/>
          <w:u w:val="single"/>
        </w:rPr>
        <w:t>Covered Conditions</w:t>
      </w:r>
    </w:p>
    <w:p w14:paraId="1235B64B" w14:textId="77777777" w:rsidR="00345FA0" w:rsidRDefault="00F17248" w:rsidP="00345FA0">
      <w:pPr>
        <w:rPr>
          <w:sz w:val="20"/>
          <w:szCs w:val="20"/>
        </w:rPr>
      </w:pPr>
      <w:r>
        <w:rPr>
          <w:sz w:val="20"/>
          <w:szCs w:val="20"/>
        </w:rPr>
        <w:t>Disability Income</w:t>
      </w:r>
      <w:r w:rsidR="00345FA0">
        <w:rPr>
          <w:sz w:val="20"/>
          <w:szCs w:val="20"/>
        </w:rPr>
        <w:t xml:space="preserve"> kicks in when you can’t work due to:</w:t>
      </w:r>
    </w:p>
    <w:p w14:paraId="319F1B03" w14:textId="77777777" w:rsidR="00345FA0" w:rsidRDefault="00345FA0" w:rsidP="00345FA0">
      <w:pPr>
        <w:spacing w:after="40"/>
        <w:rPr>
          <w:rFonts w:cstheme="minorHAnsi"/>
          <w:sz w:val="20"/>
          <w:szCs w:val="20"/>
        </w:rPr>
        <w:sectPr w:rsidR="00345FA0" w:rsidSect="00EA542B">
          <w:type w:val="continuous"/>
          <w:pgSz w:w="12240" w:h="15840"/>
          <w:pgMar w:top="1440" w:right="1440" w:bottom="1440" w:left="1440" w:header="720" w:footer="720" w:gutter="0"/>
          <w:cols w:space="720"/>
          <w:docGrid w:linePitch="360"/>
        </w:sectPr>
      </w:pPr>
    </w:p>
    <w:p w14:paraId="3FDC0BAB" w14:textId="77777777" w:rsidR="00345FA0" w:rsidRPr="001F54D1" w:rsidRDefault="00345FA0" w:rsidP="00345FA0">
      <w:pPr>
        <w:spacing w:after="40"/>
        <w:rPr>
          <w:rFonts w:cstheme="minorHAnsi"/>
          <w:sz w:val="20"/>
          <w:szCs w:val="20"/>
        </w:rPr>
      </w:pPr>
      <w:r w:rsidRPr="001F54D1">
        <w:rPr>
          <w:rFonts w:cstheme="minorHAnsi"/>
          <w:sz w:val="20"/>
          <w:szCs w:val="20"/>
        </w:rPr>
        <w:t xml:space="preserve">• </w:t>
      </w:r>
      <w:r w:rsidRPr="008E5BCA">
        <w:rPr>
          <w:rFonts w:cstheme="minorHAnsi"/>
          <w:b/>
          <w:sz w:val="20"/>
          <w:szCs w:val="20"/>
        </w:rPr>
        <w:t xml:space="preserve">Sickness </w:t>
      </w:r>
      <w:r w:rsidRPr="001F54D1">
        <w:rPr>
          <w:rFonts w:cstheme="minorHAnsi"/>
          <w:sz w:val="20"/>
          <w:szCs w:val="20"/>
        </w:rPr>
        <w:t>(off-the-job)</w:t>
      </w:r>
    </w:p>
    <w:p w14:paraId="77B88732" w14:textId="77777777" w:rsidR="00345FA0" w:rsidRPr="001F54D1" w:rsidRDefault="00345FA0" w:rsidP="00345FA0">
      <w:pPr>
        <w:spacing w:after="40"/>
        <w:rPr>
          <w:rFonts w:cstheme="minorHAnsi"/>
          <w:sz w:val="20"/>
          <w:szCs w:val="20"/>
        </w:rPr>
      </w:pPr>
      <w:r w:rsidRPr="001F54D1">
        <w:rPr>
          <w:rFonts w:cstheme="minorHAnsi"/>
          <w:sz w:val="20"/>
          <w:szCs w:val="20"/>
        </w:rPr>
        <w:t xml:space="preserve">• </w:t>
      </w:r>
      <w:r w:rsidRPr="008E5BCA">
        <w:rPr>
          <w:rFonts w:cstheme="minorHAnsi"/>
          <w:b/>
          <w:sz w:val="20"/>
          <w:szCs w:val="20"/>
        </w:rPr>
        <w:t>Injury</w:t>
      </w:r>
      <w:r w:rsidRPr="001F54D1">
        <w:rPr>
          <w:rFonts w:cstheme="minorHAnsi"/>
          <w:sz w:val="20"/>
          <w:szCs w:val="20"/>
        </w:rPr>
        <w:t xml:space="preserve"> (off-the-job)</w:t>
      </w:r>
    </w:p>
    <w:p w14:paraId="7D276E77" w14:textId="77777777" w:rsidR="00345FA0" w:rsidRDefault="00345FA0" w:rsidP="00345FA0">
      <w:pPr>
        <w:spacing w:after="40"/>
        <w:rPr>
          <w:rFonts w:cstheme="minorHAnsi"/>
          <w:sz w:val="20"/>
          <w:szCs w:val="20"/>
        </w:rPr>
      </w:pPr>
      <w:r w:rsidRPr="003009AF">
        <w:rPr>
          <w:rFonts w:cstheme="minorHAnsi"/>
          <w:sz w:val="20"/>
          <w:szCs w:val="20"/>
          <w:highlight w:val="yellow"/>
        </w:rPr>
        <w:t xml:space="preserve">• </w:t>
      </w:r>
      <w:r w:rsidRPr="003009AF">
        <w:rPr>
          <w:rFonts w:cstheme="minorHAnsi"/>
          <w:b/>
          <w:sz w:val="20"/>
          <w:szCs w:val="20"/>
          <w:highlight w:val="yellow"/>
        </w:rPr>
        <w:t>Maternity</w:t>
      </w:r>
      <w:r w:rsidRPr="003009AF">
        <w:rPr>
          <w:rFonts w:cstheme="minorHAnsi"/>
          <w:sz w:val="20"/>
          <w:szCs w:val="20"/>
          <w:highlight w:val="yellow"/>
        </w:rPr>
        <w:t xml:space="preserve"> (10 months after effective date)</w:t>
      </w:r>
    </w:p>
    <w:p w14:paraId="6CC5BB3F" w14:textId="77777777" w:rsidR="00345FA0" w:rsidRDefault="00345FA0" w:rsidP="00345FA0">
      <w:pPr>
        <w:rPr>
          <w:rFonts w:cstheme="minorHAnsi"/>
          <w:b/>
          <w:sz w:val="20"/>
          <w:szCs w:val="20"/>
        </w:rPr>
      </w:pPr>
      <w:r w:rsidRPr="001F54D1">
        <w:rPr>
          <w:rFonts w:cstheme="minorHAnsi"/>
          <w:sz w:val="20"/>
          <w:szCs w:val="20"/>
        </w:rPr>
        <w:t xml:space="preserve">• </w:t>
      </w:r>
      <w:r w:rsidRPr="008E5BCA">
        <w:rPr>
          <w:rFonts w:cstheme="minorHAnsi"/>
          <w:b/>
          <w:sz w:val="20"/>
          <w:szCs w:val="20"/>
        </w:rPr>
        <w:t>Complications of pregnancy</w:t>
      </w:r>
    </w:p>
    <w:p w14:paraId="78AD4F01" w14:textId="77777777" w:rsidR="00345FA0" w:rsidRDefault="00345FA0" w:rsidP="00345FA0">
      <w:pPr>
        <w:rPr>
          <w:sz w:val="20"/>
          <w:szCs w:val="20"/>
        </w:rPr>
        <w:sectPr w:rsidR="00345FA0" w:rsidSect="00345FA0">
          <w:type w:val="continuous"/>
          <w:pgSz w:w="12240" w:h="15840"/>
          <w:pgMar w:top="1440" w:right="1440" w:bottom="1440" w:left="1440" w:header="720" w:footer="720" w:gutter="0"/>
          <w:cols w:num="2" w:space="720"/>
          <w:docGrid w:linePitch="360"/>
        </w:sectPr>
      </w:pPr>
    </w:p>
    <w:p w14:paraId="2BBCC197" w14:textId="77777777" w:rsidR="00345FA0" w:rsidRDefault="00345FA0" w:rsidP="00345FA0">
      <w:pPr>
        <w:rPr>
          <w:sz w:val="20"/>
          <w:szCs w:val="20"/>
        </w:rPr>
      </w:pPr>
      <w:r>
        <w:rPr>
          <w:sz w:val="20"/>
          <w:szCs w:val="20"/>
        </w:rPr>
        <w:t xml:space="preserve">Benefits are paid for </w:t>
      </w:r>
      <w:r>
        <w:rPr>
          <w:b/>
          <w:sz w:val="20"/>
          <w:szCs w:val="20"/>
        </w:rPr>
        <w:t>total disability</w:t>
      </w:r>
      <w:r>
        <w:rPr>
          <w:sz w:val="20"/>
          <w:szCs w:val="20"/>
        </w:rPr>
        <w:t xml:space="preserve">, meaning you </w:t>
      </w:r>
      <w:r>
        <w:rPr>
          <w:b/>
          <w:sz w:val="20"/>
          <w:szCs w:val="20"/>
        </w:rPr>
        <w:t xml:space="preserve">under a doctor’s care </w:t>
      </w:r>
      <w:r>
        <w:rPr>
          <w:sz w:val="20"/>
          <w:szCs w:val="20"/>
        </w:rPr>
        <w:t xml:space="preserve">for the injury or covered sickness causing your disability and </w:t>
      </w:r>
      <w:r>
        <w:rPr>
          <w:b/>
          <w:sz w:val="20"/>
          <w:szCs w:val="20"/>
        </w:rPr>
        <w:t xml:space="preserve">unable to work </w:t>
      </w:r>
      <w:r>
        <w:rPr>
          <w:sz w:val="20"/>
          <w:szCs w:val="20"/>
        </w:rPr>
        <w:t xml:space="preserve">in your regular occupation and not working at your current employer </w:t>
      </w:r>
      <w:r w:rsidRPr="003010C1">
        <w:rPr>
          <w:sz w:val="20"/>
          <w:szCs w:val="20"/>
          <w:highlight w:val="yellow"/>
        </w:rPr>
        <w:t>(after one year, unable to work at any job for which you are qualified.)</w:t>
      </w:r>
    </w:p>
    <w:p w14:paraId="035B8AD0" w14:textId="77777777" w:rsidR="00345FA0" w:rsidRPr="00345FA0" w:rsidRDefault="00345FA0" w:rsidP="00345FA0">
      <w:pPr>
        <w:rPr>
          <w:i/>
          <w:sz w:val="16"/>
          <w:szCs w:val="16"/>
        </w:rPr>
      </w:pPr>
      <w:r w:rsidRPr="00345FA0">
        <w:rPr>
          <w:i/>
          <w:sz w:val="16"/>
          <w:szCs w:val="16"/>
        </w:rPr>
        <w:t>Benefit payment is subject to terms and conditions of coverage.</w:t>
      </w:r>
    </w:p>
    <w:p w14:paraId="69E8EF94" w14:textId="77777777" w:rsidR="00345FA0" w:rsidRDefault="00345FA0" w:rsidP="00345FA0">
      <w:pPr>
        <w:rPr>
          <w:b/>
          <w:sz w:val="20"/>
          <w:szCs w:val="20"/>
          <w:u w:val="single"/>
        </w:rPr>
      </w:pPr>
      <w:r w:rsidRPr="003B6525">
        <w:rPr>
          <w:b/>
          <w:sz w:val="20"/>
          <w:szCs w:val="20"/>
          <w:u w:val="single"/>
        </w:rPr>
        <w:t xml:space="preserve">Coverage </w:t>
      </w:r>
      <w:r w:rsidRPr="00644D04">
        <w:rPr>
          <w:b/>
          <w:sz w:val="20"/>
          <w:szCs w:val="20"/>
          <w:highlight w:val="yellow"/>
          <w:u w:val="single"/>
        </w:rPr>
        <w:t>Options</w:t>
      </w:r>
    </w:p>
    <w:p w14:paraId="283BEC70" w14:textId="77777777" w:rsidR="00345FA0" w:rsidRDefault="00345FA0" w:rsidP="00345FA0">
      <w:pPr>
        <w:rPr>
          <w:sz w:val="20"/>
          <w:szCs w:val="20"/>
        </w:rPr>
      </w:pPr>
      <w:r w:rsidRPr="001F54D1">
        <w:rPr>
          <w:sz w:val="20"/>
          <w:szCs w:val="20"/>
        </w:rPr>
        <w:t xml:space="preserve">Your </w:t>
      </w:r>
      <w:r w:rsidRPr="001F54D1">
        <w:rPr>
          <w:b/>
          <w:sz w:val="20"/>
          <w:szCs w:val="20"/>
        </w:rPr>
        <w:t>maximum benefit period</w:t>
      </w:r>
      <w:r w:rsidRPr="001F54D1">
        <w:rPr>
          <w:sz w:val="20"/>
          <w:szCs w:val="20"/>
        </w:rPr>
        <w:t xml:space="preserve"> is the length</w:t>
      </w:r>
      <w:r>
        <w:rPr>
          <w:sz w:val="20"/>
          <w:szCs w:val="20"/>
        </w:rPr>
        <w:t xml:space="preserve"> of time for which you are able </w:t>
      </w:r>
      <w:r w:rsidRPr="001F54D1">
        <w:rPr>
          <w:sz w:val="20"/>
          <w:szCs w:val="20"/>
        </w:rPr>
        <w:t xml:space="preserve">to collect benefits. There may be a period </w:t>
      </w:r>
      <w:r>
        <w:rPr>
          <w:sz w:val="20"/>
          <w:szCs w:val="20"/>
        </w:rPr>
        <w:t xml:space="preserve">after you become unable to work </w:t>
      </w:r>
      <w:r w:rsidRPr="001F54D1">
        <w:rPr>
          <w:sz w:val="20"/>
          <w:szCs w:val="20"/>
        </w:rPr>
        <w:t xml:space="preserve">before your benefits begin, known as the </w:t>
      </w:r>
      <w:r w:rsidRPr="001F54D1">
        <w:rPr>
          <w:b/>
          <w:sz w:val="20"/>
          <w:szCs w:val="20"/>
        </w:rPr>
        <w:t>elimination period</w:t>
      </w:r>
      <w:r w:rsidRPr="001F54D1">
        <w:rPr>
          <w:sz w:val="20"/>
          <w:szCs w:val="20"/>
        </w:rPr>
        <w:t>.</w:t>
      </w:r>
      <w:r>
        <w:rPr>
          <w:sz w:val="20"/>
          <w:szCs w:val="20"/>
        </w:rPr>
        <w:t xml:space="preserve"> </w:t>
      </w:r>
      <w:r w:rsidRPr="00644D04">
        <w:rPr>
          <w:sz w:val="20"/>
          <w:szCs w:val="20"/>
          <w:highlight w:val="yellow"/>
        </w:rPr>
        <w:t>You may choose from the following plans:</w:t>
      </w:r>
    </w:p>
    <w:p w14:paraId="1DEA5F34" w14:textId="77777777" w:rsidR="00345FA0" w:rsidRDefault="00345FA0" w:rsidP="00345FA0">
      <w:pPr>
        <w:spacing w:after="0"/>
        <w:rPr>
          <w:rFonts w:cstheme="minorHAnsi"/>
          <w:b/>
          <w:sz w:val="20"/>
          <w:szCs w:val="20"/>
        </w:rPr>
      </w:pPr>
      <w:r>
        <w:rPr>
          <w:rFonts w:cstheme="minorHAnsi"/>
          <w:b/>
          <w:sz w:val="20"/>
          <w:szCs w:val="20"/>
        </w:rPr>
        <w:t>1.</w:t>
      </w:r>
      <w:r>
        <w:rPr>
          <w:b/>
          <w:sz w:val="20"/>
          <w:szCs w:val="20"/>
        </w:rPr>
        <w:t xml:space="preserve"> X </w:t>
      </w:r>
      <w:r w:rsidRPr="001F54D1">
        <w:rPr>
          <w:b/>
          <w:sz w:val="20"/>
          <w:szCs w:val="20"/>
        </w:rPr>
        <w:t>months</w:t>
      </w:r>
      <w:r>
        <w:rPr>
          <w:sz w:val="20"/>
          <w:szCs w:val="20"/>
        </w:rPr>
        <w:t xml:space="preserve"> maximum benefit period / </w:t>
      </w:r>
      <w:r w:rsidRPr="001F54D1">
        <w:rPr>
          <w:b/>
          <w:sz w:val="20"/>
          <w:szCs w:val="20"/>
        </w:rPr>
        <w:t>X days</w:t>
      </w:r>
      <w:r>
        <w:rPr>
          <w:sz w:val="20"/>
          <w:szCs w:val="20"/>
        </w:rPr>
        <w:t xml:space="preserve"> elimination period (injury) / </w:t>
      </w:r>
      <w:r w:rsidRPr="001F54D1">
        <w:rPr>
          <w:b/>
          <w:sz w:val="20"/>
          <w:szCs w:val="20"/>
        </w:rPr>
        <w:t>X days</w:t>
      </w:r>
      <w:r>
        <w:rPr>
          <w:sz w:val="20"/>
          <w:szCs w:val="20"/>
        </w:rPr>
        <w:t xml:space="preserve"> elimination period (sickness)</w:t>
      </w:r>
    </w:p>
    <w:p w14:paraId="4353118D" w14:textId="77777777" w:rsidR="00345FA0" w:rsidRPr="003010C1" w:rsidRDefault="00345FA0" w:rsidP="00345FA0">
      <w:pPr>
        <w:spacing w:after="0"/>
        <w:rPr>
          <w:sz w:val="20"/>
          <w:szCs w:val="20"/>
          <w:highlight w:val="yellow"/>
        </w:rPr>
      </w:pPr>
      <w:r w:rsidRPr="003010C1">
        <w:rPr>
          <w:rFonts w:cstheme="minorHAnsi"/>
          <w:b/>
          <w:sz w:val="20"/>
          <w:szCs w:val="20"/>
          <w:highlight w:val="yellow"/>
        </w:rPr>
        <w:t>2.</w:t>
      </w:r>
      <w:r w:rsidRPr="003010C1">
        <w:rPr>
          <w:b/>
          <w:sz w:val="20"/>
          <w:szCs w:val="20"/>
          <w:highlight w:val="yellow"/>
        </w:rPr>
        <w:t xml:space="preserve"> X months</w:t>
      </w:r>
      <w:r w:rsidRPr="003010C1">
        <w:rPr>
          <w:sz w:val="20"/>
          <w:szCs w:val="20"/>
          <w:highlight w:val="yellow"/>
        </w:rPr>
        <w:t xml:space="preserve"> maximum benefit period / </w:t>
      </w:r>
      <w:r w:rsidRPr="003010C1">
        <w:rPr>
          <w:b/>
          <w:sz w:val="20"/>
          <w:szCs w:val="20"/>
          <w:highlight w:val="yellow"/>
        </w:rPr>
        <w:t>X days</w:t>
      </w:r>
      <w:r w:rsidRPr="003010C1">
        <w:rPr>
          <w:sz w:val="20"/>
          <w:szCs w:val="20"/>
          <w:highlight w:val="yellow"/>
        </w:rPr>
        <w:t xml:space="preserve"> elimination period (injury) / </w:t>
      </w:r>
      <w:r w:rsidRPr="003010C1">
        <w:rPr>
          <w:b/>
          <w:sz w:val="20"/>
          <w:szCs w:val="20"/>
          <w:highlight w:val="yellow"/>
        </w:rPr>
        <w:t>X days</w:t>
      </w:r>
      <w:r w:rsidRPr="003010C1">
        <w:rPr>
          <w:sz w:val="20"/>
          <w:szCs w:val="20"/>
          <w:highlight w:val="yellow"/>
        </w:rPr>
        <w:t xml:space="preserve"> elimination period (sickness)</w:t>
      </w:r>
    </w:p>
    <w:p w14:paraId="64D528E2" w14:textId="77777777" w:rsidR="00345FA0" w:rsidRPr="003010C1" w:rsidRDefault="00345FA0" w:rsidP="00345FA0">
      <w:pPr>
        <w:spacing w:after="0"/>
        <w:rPr>
          <w:rFonts w:cstheme="minorHAnsi"/>
          <w:b/>
          <w:sz w:val="20"/>
          <w:szCs w:val="20"/>
          <w:highlight w:val="yellow"/>
        </w:rPr>
      </w:pPr>
      <w:r w:rsidRPr="003010C1">
        <w:rPr>
          <w:rFonts w:cstheme="minorHAnsi"/>
          <w:b/>
          <w:sz w:val="20"/>
          <w:szCs w:val="20"/>
          <w:highlight w:val="yellow"/>
        </w:rPr>
        <w:t>3.</w:t>
      </w:r>
      <w:r w:rsidRPr="003010C1">
        <w:rPr>
          <w:b/>
          <w:sz w:val="20"/>
          <w:szCs w:val="20"/>
          <w:highlight w:val="yellow"/>
        </w:rPr>
        <w:t xml:space="preserve"> X months</w:t>
      </w:r>
      <w:r w:rsidRPr="003010C1">
        <w:rPr>
          <w:sz w:val="20"/>
          <w:szCs w:val="20"/>
          <w:highlight w:val="yellow"/>
        </w:rPr>
        <w:t xml:space="preserve"> maximum benefit period / </w:t>
      </w:r>
      <w:r w:rsidRPr="003010C1">
        <w:rPr>
          <w:b/>
          <w:sz w:val="20"/>
          <w:szCs w:val="20"/>
          <w:highlight w:val="yellow"/>
        </w:rPr>
        <w:t>X days</w:t>
      </w:r>
      <w:r w:rsidRPr="003010C1">
        <w:rPr>
          <w:sz w:val="20"/>
          <w:szCs w:val="20"/>
          <w:highlight w:val="yellow"/>
        </w:rPr>
        <w:t xml:space="preserve"> elimination period (injury) / </w:t>
      </w:r>
      <w:r w:rsidRPr="003010C1">
        <w:rPr>
          <w:b/>
          <w:sz w:val="20"/>
          <w:szCs w:val="20"/>
          <w:highlight w:val="yellow"/>
        </w:rPr>
        <w:t>X days</w:t>
      </w:r>
      <w:r w:rsidRPr="003010C1">
        <w:rPr>
          <w:sz w:val="20"/>
          <w:szCs w:val="20"/>
          <w:highlight w:val="yellow"/>
        </w:rPr>
        <w:t xml:space="preserve"> elimination period (sickness)</w:t>
      </w:r>
    </w:p>
    <w:p w14:paraId="608E5E0F" w14:textId="77777777" w:rsidR="00345FA0" w:rsidRDefault="00345FA0" w:rsidP="00345FA0">
      <w:pPr>
        <w:rPr>
          <w:sz w:val="20"/>
          <w:szCs w:val="20"/>
        </w:rPr>
      </w:pPr>
      <w:r w:rsidRPr="003010C1">
        <w:rPr>
          <w:rFonts w:cstheme="minorHAnsi"/>
          <w:b/>
          <w:sz w:val="20"/>
          <w:szCs w:val="20"/>
          <w:highlight w:val="yellow"/>
        </w:rPr>
        <w:t>4.</w:t>
      </w:r>
      <w:r w:rsidRPr="003010C1">
        <w:rPr>
          <w:b/>
          <w:sz w:val="20"/>
          <w:szCs w:val="20"/>
          <w:highlight w:val="yellow"/>
        </w:rPr>
        <w:t xml:space="preserve"> X months</w:t>
      </w:r>
      <w:r w:rsidRPr="003010C1">
        <w:rPr>
          <w:sz w:val="20"/>
          <w:szCs w:val="20"/>
          <w:highlight w:val="yellow"/>
        </w:rPr>
        <w:t xml:space="preserve"> maximum benefit period / </w:t>
      </w:r>
      <w:r w:rsidRPr="003010C1">
        <w:rPr>
          <w:b/>
          <w:sz w:val="20"/>
          <w:szCs w:val="20"/>
          <w:highlight w:val="yellow"/>
        </w:rPr>
        <w:t>X days</w:t>
      </w:r>
      <w:r w:rsidRPr="003010C1">
        <w:rPr>
          <w:sz w:val="20"/>
          <w:szCs w:val="20"/>
          <w:highlight w:val="yellow"/>
        </w:rPr>
        <w:t xml:space="preserve"> elimination period (injury) / </w:t>
      </w:r>
      <w:r w:rsidRPr="003010C1">
        <w:rPr>
          <w:b/>
          <w:sz w:val="20"/>
          <w:szCs w:val="20"/>
          <w:highlight w:val="yellow"/>
        </w:rPr>
        <w:t>X days</w:t>
      </w:r>
      <w:r w:rsidRPr="003010C1">
        <w:rPr>
          <w:sz w:val="20"/>
          <w:szCs w:val="20"/>
          <w:highlight w:val="yellow"/>
        </w:rPr>
        <w:t xml:space="preserve"> elimination period (sickness)</w:t>
      </w:r>
    </w:p>
    <w:p w14:paraId="50BB5E3C" w14:textId="77777777" w:rsidR="00F87431" w:rsidRPr="00584C0B" w:rsidRDefault="00F87431" w:rsidP="00F87431">
      <w:pPr>
        <w:rPr>
          <w:b/>
          <w:sz w:val="20"/>
          <w:szCs w:val="20"/>
          <w:u w:val="single"/>
        </w:rPr>
      </w:pPr>
      <w:r>
        <w:rPr>
          <w:b/>
          <w:sz w:val="20"/>
          <w:szCs w:val="20"/>
          <w:u w:val="single"/>
        </w:rPr>
        <w:t>More</w:t>
      </w:r>
      <w:r w:rsidRPr="00584C0B">
        <w:rPr>
          <w:b/>
          <w:sz w:val="20"/>
          <w:szCs w:val="20"/>
          <w:u w:val="single"/>
        </w:rPr>
        <w:t xml:space="preserve"> Flexible </w:t>
      </w:r>
      <w:r>
        <w:rPr>
          <w:b/>
          <w:sz w:val="20"/>
          <w:szCs w:val="20"/>
          <w:u w:val="single"/>
        </w:rPr>
        <w:t>Disability Income Features</w:t>
      </w:r>
    </w:p>
    <w:p w14:paraId="3F1AF625" w14:textId="77777777" w:rsidR="00F87431" w:rsidRDefault="00F87431" w:rsidP="00F87431">
      <w:pPr>
        <w:pStyle w:val="ListParagraph"/>
        <w:numPr>
          <w:ilvl w:val="0"/>
          <w:numId w:val="2"/>
        </w:numPr>
        <w:rPr>
          <w:sz w:val="20"/>
          <w:szCs w:val="20"/>
        </w:rPr>
      </w:pPr>
      <w:r>
        <w:rPr>
          <w:sz w:val="20"/>
          <w:szCs w:val="20"/>
        </w:rPr>
        <w:t xml:space="preserve">Elect a benefit amount of </w:t>
      </w:r>
      <w:r w:rsidRPr="00347E18">
        <w:rPr>
          <w:b/>
          <w:sz w:val="20"/>
          <w:szCs w:val="20"/>
        </w:rPr>
        <w:t>up to 60% of your income</w:t>
      </w:r>
      <w:r>
        <w:rPr>
          <w:sz w:val="20"/>
          <w:szCs w:val="20"/>
        </w:rPr>
        <w:t>, up to certain limits.</w:t>
      </w:r>
    </w:p>
    <w:p w14:paraId="0861B4D3" w14:textId="77777777" w:rsidR="00F87431" w:rsidRPr="00BB530E" w:rsidRDefault="00F87431" w:rsidP="00F87431">
      <w:pPr>
        <w:pStyle w:val="ListParagraph"/>
        <w:numPr>
          <w:ilvl w:val="0"/>
          <w:numId w:val="2"/>
        </w:numPr>
        <w:rPr>
          <w:sz w:val="20"/>
          <w:szCs w:val="20"/>
        </w:rPr>
      </w:pPr>
      <w:r>
        <w:rPr>
          <w:sz w:val="20"/>
          <w:szCs w:val="20"/>
        </w:rPr>
        <w:t xml:space="preserve">Benefits can be paid </w:t>
      </w:r>
      <w:r>
        <w:rPr>
          <w:b/>
          <w:sz w:val="20"/>
          <w:szCs w:val="20"/>
        </w:rPr>
        <w:t>weekly</w:t>
      </w:r>
      <w:r>
        <w:rPr>
          <w:sz w:val="20"/>
          <w:szCs w:val="20"/>
        </w:rPr>
        <w:t xml:space="preserve"> or on the </w:t>
      </w:r>
      <w:r>
        <w:rPr>
          <w:b/>
          <w:sz w:val="20"/>
          <w:szCs w:val="20"/>
        </w:rPr>
        <w:t>same frequency as your paycheck</w:t>
      </w:r>
      <w:r>
        <w:rPr>
          <w:sz w:val="20"/>
          <w:szCs w:val="20"/>
        </w:rPr>
        <w:t>.</w:t>
      </w:r>
    </w:p>
    <w:p w14:paraId="2762ABCA" w14:textId="77777777" w:rsidR="00F87431" w:rsidRDefault="00F87431" w:rsidP="00F87431">
      <w:pPr>
        <w:pStyle w:val="ListParagraph"/>
        <w:numPr>
          <w:ilvl w:val="0"/>
          <w:numId w:val="2"/>
        </w:numPr>
        <w:rPr>
          <w:sz w:val="20"/>
          <w:szCs w:val="20"/>
        </w:rPr>
      </w:pPr>
      <w:r w:rsidRPr="000A7595">
        <w:rPr>
          <w:b/>
          <w:sz w:val="20"/>
          <w:szCs w:val="20"/>
        </w:rPr>
        <w:t xml:space="preserve">Waives </w:t>
      </w:r>
      <w:r>
        <w:rPr>
          <w:b/>
          <w:sz w:val="20"/>
          <w:szCs w:val="20"/>
        </w:rPr>
        <w:t>your premiums</w:t>
      </w:r>
      <w:r w:rsidRPr="000A7595">
        <w:rPr>
          <w:sz w:val="20"/>
          <w:szCs w:val="20"/>
        </w:rPr>
        <w:t xml:space="preserve"> </w:t>
      </w:r>
      <w:r>
        <w:rPr>
          <w:sz w:val="20"/>
          <w:szCs w:val="20"/>
        </w:rPr>
        <w:t>if you can’t work for 90 consecutive days during your benefit period.</w:t>
      </w:r>
    </w:p>
    <w:p w14:paraId="0F653383" w14:textId="77777777" w:rsidR="00F87431" w:rsidRPr="00F87431" w:rsidRDefault="00F87431" w:rsidP="00F87431">
      <w:pPr>
        <w:pStyle w:val="ListParagraph"/>
        <w:numPr>
          <w:ilvl w:val="0"/>
          <w:numId w:val="2"/>
        </w:numPr>
        <w:rPr>
          <w:sz w:val="20"/>
          <w:szCs w:val="20"/>
          <w:u w:val="single"/>
        </w:rPr>
      </w:pPr>
      <w:r>
        <w:rPr>
          <w:sz w:val="20"/>
          <w:szCs w:val="20"/>
        </w:rPr>
        <w:t xml:space="preserve">Once you have a policy, your rate is locked in and </w:t>
      </w:r>
      <w:r w:rsidRPr="00F87431">
        <w:rPr>
          <w:b/>
          <w:sz w:val="20"/>
          <w:szCs w:val="20"/>
        </w:rPr>
        <w:t>will not increase due to age</w:t>
      </w:r>
      <w:r>
        <w:rPr>
          <w:sz w:val="20"/>
          <w:szCs w:val="20"/>
        </w:rPr>
        <w:t>.</w:t>
      </w:r>
    </w:p>
    <w:p w14:paraId="3875D4E0" w14:textId="77777777" w:rsidR="00F87431" w:rsidRPr="00584C0B" w:rsidRDefault="00F87431" w:rsidP="00F87431">
      <w:pPr>
        <w:pStyle w:val="ListParagraph"/>
        <w:numPr>
          <w:ilvl w:val="0"/>
          <w:numId w:val="2"/>
        </w:numPr>
        <w:rPr>
          <w:sz w:val="20"/>
          <w:szCs w:val="20"/>
          <w:u w:val="single"/>
        </w:rPr>
      </w:pPr>
      <w:r w:rsidRPr="00584C0B">
        <w:rPr>
          <w:b/>
          <w:sz w:val="20"/>
          <w:szCs w:val="20"/>
        </w:rPr>
        <w:t>No medical exams</w:t>
      </w:r>
      <w:r>
        <w:rPr>
          <w:sz w:val="20"/>
          <w:szCs w:val="20"/>
        </w:rPr>
        <w:t xml:space="preserve"> or blood work to apply – just answer a few simple questions.</w:t>
      </w:r>
    </w:p>
    <w:p w14:paraId="1B745644" w14:textId="77777777" w:rsidR="00F87431" w:rsidRPr="003C5B68" w:rsidRDefault="00F87431" w:rsidP="00F87431">
      <w:pPr>
        <w:pStyle w:val="ListParagraph"/>
        <w:numPr>
          <w:ilvl w:val="0"/>
          <w:numId w:val="2"/>
        </w:numPr>
        <w:rPr>
          <w:sz w:val="20"/>
          <w:szCs w:val="20"/>
          <w:u w:val="single"/>
        </w:rPr>
      </w:pPr>
      <w:r w:rsidRPr="003C5B68">
        <w:rPr>
          <w:sz w:val="20"/>
          <w:szCs w:val="20"/>
        </w:rPr>
        <w:t xml:space="preserve">Fully </w:t>
      </w:r>
      <w:r w:rsidRPr="00584C0B">
        <w:rPr>
          <w:b/>
          <w:sz w:val="20"/>
          <w:szCs w:val="20"/>
        </w:rPr>
        <w:t>portable</w:t>
      </w:r>
      <w:r w:rsidRPr="003C5B68">
        <w:rPr>
          <w:sz w:val="20"/>
          <w:szCs w:val="20"/>
        </w:rPr>
        <w:t xml:space="preserve"> – keep your coverage, at the same rate and benefits, if you change jobs or retire.</w:t>
      </w:r>
      <w:r>
        <w:rPr>
          <w:sz w:val="20"/>
          <w:szCs w:val="20"/>
        </w:rPr>
        <w:t xml:space="preserve"> Coverage ends at age 72.</w:t>
      </w:r>
    </w:p>
    <w:p w14:paraId="591E2DB7" w14:textId="77777777" w:rsidR="00F87431" w:rsidRPr="005926D2" w:rsidRDefault="00F87431" w:rsidP="00F87431">
      <w:pPr>
        <w:pStyle w:val="ListParagraph"/>
        <w:numPr>
          <w:ilvl w:val="0"/>
          <w:numId w:val="2"/>
        </w:numPr>
        <w:rPr>
          <w:sz w:val="20"/>
          <w:szCs w:val="20"/>
          <w:u w:val="single"/>
        </w:rPr>
      </w:pPr>
      <w:r>
        <w:rPr>
          <w:sz w:val="20"/>
          <w:szCs w:val="20"/>
        </w:rPr>
        <w:t xml:space="preserve">Pay for coverage via </w:t>
      </w:r>
      <w:r w:rsidRPr="00584C0B">
        <w:rPr>
          <w:b/>
          <w:sz w:val="20"/>
          <w:szCs w:val="20"/>
        </w:rPr>
        <w:t>convenient payroll deduction</w:t>
      </w:r>
      <w:r>
        <w:rPr>
          <w:sz w:val="20"/>
          <w:szCs w:val="20"/>
        </w:rPr>
        <w:t>, as long as you stay with your employer.</w:t>
      </w:r>
    </w:p>
    <w:p w14:paraId="75CCBC77" w14:textId="77777777" w:rsidR="00F87431" w:rsidRDefault="00F87431" w:rsidP="001F54D1">
      <w:pPr>
        <w:rPr>
          <w:i/>
          <w:sz w:val="16"/>
          <w:szCs w:val="16"/>
        </w:rPr>
      </w:pPr>
      <w:r w:rsidRPr="00AE6218">
        <w:rPr>
          <w:i/>
          <w:sz w:val="16"/>
          <w:szCs w:val="16"/>
        </w:rPr>
        <w:t xml:space="preserve">Plan form </w:t>
      </w:r>
      <w:r>
        <w:rPr>
          <w:i/>
          <w:sz w:val="16"/>
          <w:szCs w:val="16"/>
        </w:rPr>
        <w:t xml:space="preserve">DI 902 </w:t>
      </w:r>
      <w:r w:rsidRPr="00AE6218">
        <w:rPr>
          <w:i/>
          <w:sz w:val="16"/>
          <w:szCs w:val="16"/>
        </w:rPr>
        <w:t>and applicable riders are underwritten by Trustmark Insurance Company, Lake Forest, Illinois</w:t>
      </w:r>
      <w:r>
        <w:rPr>
          <w:i/>
          <w:sz w:val="16"/>
          <w:szCs w:val="16"/>
        </w:rPr>
        <w:t xml:space="preserve">. </w:t>
      </w:r>
      <w:r w:rsidRPr="00AE6218">
        <w:rPr>
          <w:i/>
          <w:sz w:val="16"/>
          <w:szCs w:val="16"/>
        </w:rPr>
        <w:t xml:space="preserve">Underwriting conditions may vary, and determine eligibility for the offer of insurance. Benefits, availability, exclusions and limitations may vary by state and may be named differently. Pre-existing condition limitations may apply. </w:t>
      </w:r>
      <w:r>
        <w:rPr>
          <w:i/>
          <w:sz w:val="16"/>
          <w:szCs w:val="16"/>
        </w:rPr>
        <w:t xml:space="preserve">For exclusions and limitations that may apply, visit </w:t>
      </w:r>
      <w:r w:rsidRPr="00F629AA">
        <w:rPr>
          <w:i/>
          <w:sz w:val="16"/>
          <w:szCs w:val="16"/>
        </w:rPr>
        <w:t>trustmarkbenefits.com/V</w:t>
      </w:r>
      <w:r>
        <w:rPr>
          <w:i/>
          <w:sz w:val="16"/>
          <w:szCs w:val="16"/>
        </w:rPr>
        <w:t xml:space="preserve">oluntary-Benefits/Disclosures/DI. </w:t>
      </w:r>
      <w:r w:rsidRPr="00AE6218">
        <w:rPr>
          <w:i/>
          <w:sz w:val="16"/>
          <w:szCs w:val="16"/>
        </w:rPr>
        <w:t>Your policy/certificate will contain complete information</w:t>
      </w:r>
      <w:r>
        <w:rPr>
          <w:i/>
          <w:sz w:val="16"/>
          <w:szCs w:val="16"/>
        </w:rPr>
        <w:t>. Trustmark® is a registered trademark</w:t>
      </w:r>
      <w:r w:rsidRPr="00AE6218">
        <w:rPr>
          <w:i/>
          <w:sz w:val="16"/>
          <w:szCs w:val="16"/>
        </w:rPr>
        <w:t xml:space="preserve"> </w:t>
      </w:r>
      <w:r>
        <w:rPr>
          <w:i/>
          <w:sz w:val="16"/>
          <w:szCs w:val="16"/>
        </w:rPr>
        <w:t>of Trustmark Insurance Company.</w:t>
      </w:r>
    </w:p>
    <w:p w14:paraId="4A670C27" w14:textId="77777777" w:rsidR="00F87431" w:rsidRDefault="00F87431">
      <w:pPr>
        <w:rPr>
          <w:i/>
          <w:sz w:val="16"/>
          <w:szCs w:val="16"/>
        </w:rPr>
      </w:pPr>
      <w:r>
        <w:rPr>
          <w:i/>
          <w:sz w:val="16"/>
          <w:szCs w:val="16"/>
        </w:rPr>
        <w:br w:type="page"/>
      </w:r>
    </w:p>
    <w:p w14:paraId="6E4A15CC" w14:textId="77777777" w:rsidR="00F87431" w:rsidRPr="00F87431" w:rsidRDefault="00F87431" w:rsidP="00F87431">
      <w:pPr>
        <w:rPr>
          <w:color w:val="385623" w:themeColor="accent6" w:themeShade="80"/>
          <w:sz w:val="24"/>
          <w:szCs w:val="24"/>
        </w:rPr>
      </w:pPr>
      <w:r w:rsidRPr="00F87431">
        <w:rPr>
          <w:b/>
          <w:color w:val="385623" w:themeColor="accent6" w:themeShade="80"/>
          <w:sz w:val="24"/>
          <w:szCs w:val="24"/>
        </w:rPr>
        <w:lastRenderedPageBreak/>
        <w:t>Trustmark Accident Insurance</w:t>
      </w:r>
    </w:p>
    <w:p w14:paraId="2B3326F3" w14:textId="77777777" w:rsidR="003B6525" w:rsidRDefault="00F80430" w:rsidP="001F54D1">
      <w:pPr>
        <w:rPr>
          <w:sz w:val="20"/>
          <w:szCs w:val="20"/>
        </w:rPr>
      </w:pPr>
      <w:r w:rsidRPr="00F80430">
        <w:rPr>
          <w:i/>
          <w:sz w:val="20"/>
          <w:szCs w:val="20"/>
        </w:rPr>
        <w:t>Coverage for when life takes a tumble.</w:t>
      </w:r>
    </w:p>
    <w:p w14:paraId="646A0B39" w14:textId="6BFB2942" w:rsidR="00F80430" w:rsidRDefault="00F80430" w:rsidP="00F80430">
      <w:pPr>
        <w:rPr>
          <w:sz w:val="20"/>
          <w:szCs w:val="20"/>
        </w:rPr>
      </w:pPr>
      <w:r w:rsidRPr="00F80430">
        <w:rPr>
          <w:sz w:val="20"/>
          <w:szCs w:val="20"/>
        </w:rPr>
        <w:t xml:space="preserve">You do everything you can to keep your family safe, but </w:t>
      </w:r>
      <w:r w:rsidRPr="00F80430">
        <w:rPr>
          <w:b/>
          <w:sz w:val="20"/>
          <w:szCs w:val="20"/>
        </w:rPr>
        <w:t>accidents do happen</w:t>
      </w:r>
      <w:r w:rsidRPr="00F80430">
        <w:rPr>
          <w:sz w:val="20"/>
          <w:szCs w:val="20"/>
        </w:rPr>
        <w:t xml:space="preserve">. When they do, it’s good to know you have help to manage the </w:t>
      </w:r>
      <w:r w:rsidR="00C56ABE">
        <w:rPr>
          <w:b/>
          <w:sz w:val="20"/>
          <w:szCs w:val="20"/>
        </w:rPr>
        <w:t>new</w:t>
      </w:r>
      <w:r w:rsidR="00C56ABE" w:rsidRPr="00F80430">
        <w:rPr>
          <w:b/>
          <w:sz w:val="20"/>
          <w:szCs w:val="20"/>
        </w:rPr>
        <w:t xml:space="preserve"> </w:t>
      </w:r>
      <w:r w:rsidRPr="00F80430">
        <w:rPr>
          <w:b/>
          <w:sz w:val="20"/>
          <w:szCs w:val="20"/>
        </w:rPr>
        <w:t>costs</w:t>
      </w:r>
      <w:r w:rsidRPr="00F80430">
        <w:rPr>
          <w:sz w:val="20"/>
          <w:szCs w:val="20"/>
        </w:rPr>
        <w:t xml:space="preserve"> associated with accidental injuries. Accident insurance from Trustmark pays you to help with</w:t>
      </w:r>
      <w:r>
        <w:rPr>
          <w:sz w:val="20"/>
          <w:szCs w:val="20"/>
        </w:rPr>
        <w:t xml:space="preserve"> the cost of covered accidents </w:t>
      </w:r>
      <w:r w:rsidRPr="00D12A0C">
        <w:rPr>
          <w:sz w:val="20"/>
          <w:szCs w:val="20"/>
          <w:highlight w:val="yellow"/>
        </w:rPr>
        <w:t>[at work or outside of work][that occur outside of work]</w:t>
      </w:r>
      <w:r w:rsidRPr="00F80430">
        <w:rPr>
          <w:sz w:val="20"/>
          <w:szCs w:val="20"/>
        </w:rPr>
        <w:t xml:space="preserve">. It can help with </w:t>
      </w:r>
      <w:r w:rsidR="00950ADB">
        <w:rPr>
          <w:sz w:val="20"/>
          <w:szCs w:val="20"/>
        </w:rPr>
        <w:t>things</w:t>
      </w:r>
      <w:r w:rsidRPr="00F80430">
        <w:rPr>
          <w:sz w:val="20"/>
          <w:szCs w:val="20"/>
        </w:rPr>
        <w:t xml:space="preserve"> like </w:t>
      </w:r>
      <w:r w:rsidRPr="00F80430">
        <w:rPr>
          <w:b/>
          <w:sz w:val="20"/>
          <w:szCs w:val="20"/>
        </w:rPr>
        <w:t>medical co-pays and deductibles</w:t>
      </w:r>
      <w:r>
        <w:rPr>
          <w:sz w:val="20"/>
          <w:szCs w:val="20"/>
        </w:rPr>
        <w:t xml:space="preserve">, getting to and from the </w:t>
      </w:r>
      <w:r w:rsidRPr="00F80430">
        <w:rPr>
          <w:sz w:val="20"/>
          <w:szCs w:val="20"/>
        </w:rPr>
        <w:t>hospital, and yo</w:t>
      </w:r>
      <w:r>
        <w:rPr>
          <w:sz w:val="20"/>
          <w:szCs w:val="20"/>
        </w:rPr>
        <w:t xml:space="preserve">ur everyday expenses. Benefits are </w:t>
      </w:r>
      <w:r w:rsidRPr="00F80430">
        <w:rPr>
          <w:b/>
          <w:sz w:val="20"/>
          <w:szCs w:val="20"/>
        </w:rPr>
        <w:t>paid in cash</w:t>
      </w:r>
      <w:r>
        <w:rPr>
          <w:sz w:val="20"/>
          <w:szCs w:val="20"/>
        </w:rPr>
        <w:t xml:space="preserve">, and </w:t>
      </w:r>
      <w:r w:rsidRPr="00F80430">
        <w:rPr>
          <w:sz w:val="20"/>
          <w:szCs w:val="20"/>
        </w:rPr>
        <w:t>you can use t</w:t>
      </w:r>
      <w:r>
        <w:rPr>
          <w:sz w:val="20"/>
          <w:szCs w:val="20"/>
        </w:rPr>
        <w:t xml:space="preserve">hem for whatever you need most. </w:t>
      </w:r>
      <w:r w:rsidRPr="00F80430">
        <w:rPr>
          <w:sz w:val="20"/>
          <w:szCs w:val="20"/>
        </w:rPr>
        <w:t>This way you</w:t>
      </w:r>
      <w:r>
        <w:rPr>
          <w:sz w:val="20"/>
          <w:szCs w:val="20"/>
        </w:rPr>
        <w:t xml:space="preserve"> can </w:t>
      </w:r>
      <w:r w:rsidRPr="00F80430">
        <w:rPr>
          <w:b/>
          <w:sz w:val="20"/>
          <w:szCs w:val="20"/>
        </w:rPr>
        <w:t>recover</w:t>
      </w:r>
      <w:r>
        <w:rPr>
          <w:sz w:val="20"/>
          <w:szCs w:val="20"/>
        </w:rPr>
        <w:t xml:space="preserve"> with fewer worries </w:t>
      </w:r>
      <w:r w:rsidRPr="00F80430">
        <w:rPr>
          <w:sz w:val="20"/>
          <w:szCs w:val="20"/>
        </w:rPr>
        <w:t>about money.</w:t>
      </w:r>
    </w:p>
    <w:p w14:paraId="533D6678" w14:textId="77777777" w:rsidR="001350E9" w:rsidRDefault="001350E9" w:rsidP="00F80430">
      <w:pPr>
        <w:rPr>
          <w:b/>
          <w:sz w:val="20"/>
          <w:szCs w:val="20"/>
          <w:u w:val="single"/>
        </w:rPr>
        <w:sectPr w:rsidR="001350E9" w:rsidSect="00EA542B">
          <w:type w:val="continuous"/>
          <w:pgSz w:w="12240" w:h="15840"/>
          <w:pgMar w:top="1440" w:right="1440" w:bottom="1440" w:left="1440" w:header="720" w:footer="720" w:gutter="0"/>
          <w:cols w:space="720"/>
          <w:docGrid w:linePitch="360"/>
        </w:sectPr>
      </w:pPr>
    </w:p>
    <w:p w14:paraId="7590DE7C" w14:textId="77777777" w:rsidR="00F80430" w:rsidRDefault="00C56ABE" w:rsidP="00F80430">
      <w:pPr>
        <w:rPr>
          <w:sz w:val="20"/>
          <w:szCs w:val="20"/>
        </w:rPr>
      </w:pPr>
      <w:r>
        <w:rPr>
          <w:b/>
          <w:sz w:val="20"/>
          <w:szCs w:val="20"/>
          <w:u w:val="single"/>
        </w:rPr>
        <w:t xml:space="preserve">Some </w:t>
      </w:r>
      <w:r w:rsidR="00AD4B53" w:rsidRPr="00AD4B53">
        <w:rPr>
          <w:b/>
          <w:sz w:val="20"/>
          <w:szCs w:val="20"/>
          <w:u w:val="single"/>
        </w:rPr>
        <w:t>Covered Injuries and Services</w:t>
      </w:r>
    </w:p>
    <w:p w14:paraId="51B43388" w14:textId="77777777" w:rsidR="00AD4B53" w:rsidRPr="00CF305E" w:rsidRDefault="00AD4B53" w:rsidP="00AD4B53">
      <w:pPr>
        <w:autoSpaceDE w:val="0"/>
        <w:autoSpaceDN w:val="0"/>
        <w:adjustRightInd w:val="0"/>
        <w:spacing w:after="0"/>
        <w:rPr>
          <w:rFonts w:cstheme="minorHAnsi"/>
          <w:b/>
          <w:sz w:val="20"/>
          <w:szCs w:val="20"/>
        </w:rPr>
      </w:pPr>
      <w:r w:rsidRPr="00CF305E">
        <w:rPr>
          <w:rFonts w:cstheme="minorHAnsi"/>
          <w:sz w:val="20"/>
          <w:szCs w:val="20"/>
        </w:rPr>
        <w:t>•</w:t>
      </w:r>
      <w:r w:rsidRPr="00CF305E">
        <w:rPr>
          <w:rFonts w:cstheme="minorHAnsi"/>
          <w:b/>
          <w:sz w:val="20"/>
          <w:szCs w:val="20"/>
        </w:rPr>
        <w:t xml:space="preserve"> Hospital Admission </w:t>
      </w:r>
    </w:p>
    <w:p w14:paraId="0929C53F" w14:textId="77777777" w:rsidR="00AD4B53" w:rsidRPr="00CF305E" w:rsidRDefault="00AD4B53" w:rsidP="00AD4B53">
      <w:pPr>
        <w:autoSpaceDE w:val="0"/>
        <w:autoSpaceDN w:val="0"/>
        <w:adjustRightInd w:val="0"/>
        <w:spacing w:after="0"/>
        <w:rPr>
          <w:rFonts w:cstheme="minorHAnsi"/>
          <w:b/>
          <w:sz w:val="20"/>
          <w:szCs w:val="20"/>
          <w:vertAlign w:val="superscript"/>
        </w:rPr>
      </w:pPr>
      <w:r w:rsidRPr="00CF305E">
        <w:rPr>
          <w:rFonts w:cstheme="minorHAnsi"/>
          <w:b/>
          <w:sz w:val="20"/>
          <w:szCs w:val="20"/>
        </w:rPr>
        <w:t>• Hospital Confinement</w:t>
      </w:r>
    </w:p>
    <w:p w14:paraId="2280B763" w14:textId="77777777" w:rsidR="00AD4B53" w:rsidRPr="00CF305E" w:rsidRDefault="00AD4B53" w:rsidP="00AD4B53">
      <w:pPr>
        <w:autoSpaceDE w:val="0"/>
        <w:autoSpaceDN w:val="0"/>
        <w:adjustRightInd w:val="0"/>
        <w:spacing w:after="0"/>
        <w:rPr>
          <w:rFonts w:cstheme="minorHAnsi"/>
          <w:b/>
          <w:sz w:val="20"/>
          <w:szCs w:val="20"/>
          <w:vertAlign w:val="superscript"/>
        </w:rPr>
      </w:pPr>
      <w:r w:rsidRPr="00CF305E">
        <w:rPr>
          <w:rFonts w:cstheme="minorHAnsi"/>
          <w:b/>
          <w:sz w:val="20"/>
          <w:szCs w:val="20"/>
        </w:rPr>
        <w:t>• Hospital Intensive Care Unit</w:t>
      </w:r>
    </w:p>
    <w:p w14:paraId="3F081EF7" w14:textId="77777777" w:rsidR="00AD4B53" w:rsidRPr="00CF305E" w:rsidRDefault="00AD4B53" w:rsidP="00AD4B53">
      <w:pPr>
        <w:autoSpaceDE w:val="0"/>
        <w:autoSpaceDN w:val="0"/>
        <w:adjustRightInd w:val="0"/>
        <w:spacing w:after="0"/>
        <w:rPr>
          <w:rFonts w:cstheme="minorHAnsi"/>
          <w:b/>
          <w:sz w:val="20"/>
          <w:szCs w:val="20"/>
        </w:rPr>
      </w:pPr>
      <w:r w:rsidRPr="00CF305E">
        <w:rPr>
          <w:rFonts w:cstheme="minorHAnsi"/>
          <w:b/>
          <w:sz w:val="20"/>
          <w:szCs w:val="20"/>
        </w:rPr>
        <w:t>• Emergency Room Treatment</w:t>
      </w:r>
    </w:p>
    <w:p w14:paraId="3598C6F1" w14:textId="77777777" w:rsidR="00AD4B53" w:rsidRPr="00CF305E" w:rsidRDefault="00AD4B53" w:rsidP="00AD4B53">
      <w:pPr>
        <w:autoSpaceDE w:val="0"/>
        <w:autoSpaceDN w:val="0"/>
        <w:adjustRightInd w:val="0"/>
        <w:spacing w:after="0"/>
        <w:rPr>
          <w:rFonts w:cstheme="minorHAnsi"/>
          <w:sz w:val="20"/>
          <w:szCs w:val="20"/>
        </w:rPr>
      </w:pPr>
      <w:r w:rsidRPr="00CF305E">
        <w:rPr>
          <w:rFonts w:cstheme="minorHAnsi"/>
          <w:b/>
          <w:sz w:val="20"/>
          <w:szCs w:val="20"/>
        </w:rPr>
        <w:t>• Initial Care Benefits:</w:t>
      </w:r>
      <w:r w:rsidRPr="00CF305E">
        <w:rPr>
          <w:rFonts w:cstheme="minorHAnsi"/>
          <w:sz w:val="20"/>
          <w:szCs w:val="20"/>
        </w:rPr>
        <w:t xml:space="preserve"> Physician visit, ambulance, emergency room treatment, hospital benefits, lodging, blood, surgery, emergency dental</w:t>
      </w:r>
      <w:r>
        <w:rPr>
          <w:rFonts w:cstheme="minorHAnsi"/>
          <w:sz w:val="20"/>
          <w:szCs w:val="20"/>
        </w:rPr>
        <w:t>.</w:t>
      </w:r>
    </w:p>
    <w:p w14:paraId="4114E3E4" w14:textId="77777777" w:rsidR="00AD4B53" w:rsidRPr="00CF305E" w:rsidRDefault="00AD4B53" w:rsidP="00AD4B53">
      <w:pPr>
        <w:autoSpaceDE w:val="0"/>
        <w:autoSpaceDN w:val="0"/>
        <w:adjustRightInd w:val="0"/>
        <w:spacing w:after="0"/>
        <w:rPr>
          <w:rFonts w:cstheme="minorHAnsi"/>
          <w:sz w:val="20"/>
          <w:szCs w:val="20"/>
        </w:rPr>
      </w:pPr>
      <w:r w:rsidRPr="00CF305E">
        <w:rPr>
          <w:rFonts w:cstheme="minorHAnsi"/>
          <w:b/>
          <w:sz w:val="20"/>
          <w:szCs w:val="20"/>
        </w:rPr>
        <w:t xml:space="preserve">• Injury Benefits: </w:t>
      </w:r>
      <w:r w:rsidRPr="00CF305E">
        <w:rPr>
          <w:rFonts w:cstheme="minorHAnsi"/>
          <w:sz w:val="20"/>
          <w:szCs w:val="20"/>
        </w:rPr>
        <w:t>Burn; concussion; dislocation; eye injury; fracture; herniated disc; laceration; loss of finger, toe, hand, foot, sight; tendon, ligament, rotator cuff injury; torn knee cartilage</w:t>
      </w:r>
      <w:r>
        <w:rPr>
          <w:rFonts w:cstheme="minorHAnsi"/>
          <w:sz w:val="20"/>
          <w:szCs w:val="20"/>
        </w:rPr>
        <w:t>.</w:t>
      </w:r>
    </w:p>
    <w:p w14:paraId="59778196" w14:textId="77777777" w:rsidR="00AD4B53" w:rsidRPr="00CF305E" w:rsidRDefault="00AD4B53" w:rsidP="00AD4B53">
      <w:pPr>
        <w:autoSpaceDE w:val="0"/>
        <w:autoSpaceDN w:val="0"/>
        <w:adjustRightInd w:val="0"/>
        <w:spacing w:after="0"/>
        <w:rPr>
          <w:rFonts w:cstheme="minorHAnsi"/>
          <w:sz w:val="20"/>
          <w:szCs w:val="20"/>
        </w:rPr>
      </w:pPr>
      <w:r w:rsidRPr="00CF305E">
        <w:rPr>
          <w:rFonts w:cstheme="minorHAnsi"/>
          <w:b/>
          <w:sz w:val="20"/>
          <w:szCs w:val="20"/>
        </w:rPr>
        <w:t>• Follow-up Care Benefits:</w:t>
      </w:r>
      <w:r w:rsidRPr="00CF305E">
        <w:rPr>
          <w:rFonts w:cstheme="minorHAnsi"/>
          <w:sz w:val="20"/>
          <w:szCs w:val="20"/>
        </w:rPr>
        <w:t xml:space="preserve"> Physical therapy, appliances, prosthetic device, artificial limb, skin graft, transportation</w:t>
      </w:r>
      <w:r>
        <w:rPr>
          <w:rFonts w:cstheme="minorHAnsi"/>
          <w:sz w:val="20"/>
          <w:szCs w:val="20"/>
        </w:rPr>
        <w:t>.</w:t>
      </w:r>
    </w:p>
    <w:p w14:paraId="58B33693" w14:textId="77777777" w:rsidR="00AD4B53" w:rsidRPr="00D14356" w:rsidRDefault="00AD4B53" w:rsidP="00AD4B53">
      <w:pPr>
        <w:autoSpaceDE w:val="0"/>
        <w:autoSpaceDN w:val="0"/>
        <w:adjustRightInd w:val="0"/>
        <w:spacing w:after="0"/>
        <w:rPr>
          <w:rFonts w:cstheme="minorHAnsi"/>
          <w:b/>
          <w:sz w:val="20"/>
          <w:szCs w:val="20"/>
          <w:highlight w:val="yellow"/>
        </w:rPr>
      </w:pPr>
      <w:r w:rsidRPr="00D14356">
        <w:rPr>
          <w:rFonts w:cstheme="minorHAnsi"/>
          <w:b/>
          <w:sz w:val="20"/>
          <w:szCs w:val="20"/>
          <w:highlight w:val="yellow"/>
        </w:rPr>
        <w:t>• Accidental Death Benefit</w:t>
      </w:r>
    </w:p>
    <w:p w14:paraId="6E41927F" w14:textId="77777777" w:rsidR="00AD4B53" w:rsidRPr="001350E9" w:rsidRDefault="00AD4B53" w:rsidP="00AD4B53">
      <w:pPr>
        <w:autoSpaceDE w:val="0"/>
        <w:autoSpaceDN w:val="0"/>
        <w:adjustRightInd w:val="0"/>
        <w:rPr>
          <w:rFonts w:cstheme="minorHAnsi"/>
          <w:b/>
          <w:sz w:val="20"/>
          <w:szCs w:val="20"/>
        </w:rPr>
      </w:pPr>
      <w:r w:rsidRPr="00D14356">
        <w:rPr>
          <w:rFonts w:cstheme="minorHAnsi"/>
          <w:b/>
          <w:sz w:val="20"/>
          <w:szCs w:val="20"/>
          <w:highlight w:val="yellow"/>
        </w:rPr>
        <w:t>• Catastrophic Accident Benefit</w:t>
      </w:r>
      <w:r w:rsidR="001350E9">
        <w:rPr>
          <w:rFonts w:cstheme="minorHAnsi"/>
          <w:b/>
          <w:sz w:val="20"/>
          <w:szCs w:val="20"/>
        </w:rPr>
        <w:br w:type="column"/>
      </w:r>
      <w:r>
        <w:rPr>
          <w:rFonts w:cstheme="minorHAnsi"/>
          <w:b/>
          <w:sz w:val="20"/>
          <w:szCs w:val="20"/>
          <w:u w:val="single"/>
        </w:rPr>
        <w:t>Example of Benefit Payments</w:t>
      </w:r>
    </w:p>
    <w:p w14:paraId="649DFDF5" w14:textId="77777777" w:rsidR="00AD4B53" w:rsidRDefault="00021205" w:rsidP="00AD4B53">
      <w:pPr>
        <w:autoSpaceDE w:val="0"/>
        <w:autoSpaceDN w:val="0"/>
        <w:adjustRightInd w:val="0"/>
        <w:rPr>
          <w:rFonts w:cstheme="minorHAnsi"/>
          <w:sz w:val="20"/>
          <w:szCs w:val="20"/>
        </w:rPr>
      </w:pPr>
      <w:r>
        <w:rPr>
          <w:rFonts w:cstheme="minorHAnsi"/>
          <w:sz w:val="20"/>
          <w:szCs w:val="20"/>
        </w:rPr>
        <w:t xml:space="preserve">Broken leg while playing softball: </w:t>
      </w:r>
      <w:r w:rsidR="001350E9" w:rsidRPr="00D14356">
        <w:rPr>
          <w:rFonts w:cstheme="minorHAnsi"/>
          <w:sz w:val="20"/>
          <w:szCs w:val="20"/>
          <w:highlight w:val="yellow"/>
        </w:rPr>
        <w:t>[$$]</w:t>
      </w:r>
    </w:p>
    <w:p w14:paraId="1C248888" w14:textId="77777777" w:rsidR="001350E9" w:rsidRDefault="001350E9" w:rsidP="00AD4B53">
      <w:pPr>
        <w:autoSpaceDE w:val="0"/>
        <w:autoSpaceDN w:val="0"/>
        <w:adjustRightInd w:val="0"/>
        <w:rPr>
          <w:rFonts w:cstheme="minorHAnsi"/>
          <w:sz w:val="20"/>
          <w:szCs w:val="20"/>
        </w:rPr>
      </w:pPr>
      <w:r>
        <w:rPr>
          <w:rFonts w:cstheme="minorHAnsi"/>
          <w:sz w:val="20"/>
          <w:szCs w:val="20"/>
        </w:rPr>
        <w:t xml:space="preserve">Ambulance transportation </w:t>
      </w:r>
      <w:r w:rsidRPr="00D14356">
        <w:rPr>
          <w:rFonts w:cstheme="minorHAnsi"/>
          <w:sz w:val="20"/>
          <w:szCs w:val="20"/>
          <w:highlight w:val="yellow"/>
        </w:rPr>
        <w:t>[$$]</w:t>
      </w:r>
    </w:p>
    <w:p w14:paraId="40968BCB" w14:textId="77777777" w:rsidR="001350E9" w:rsidRDefault="00D14356" w:rsidP="00AD4B53">
      <w:pPr>
        <w:autoSpaceDE w:val="0"/>
        <w:autoSpaceDN w:val="0"/>
        <w:adjustRightInd w:val="0"/>
        <w:rPr>
          <w:rFonts w:cstheme="minorHAnsi"/>
          <w:sz w:val="20"/>
          <w:szCs w:val="20"/>
        </w:rPr>
      </w:pPr>
      <w:r>
        <w:rPr>
          <w:rFonts w:cstheme="minorHAnsi"/>
          <w:sz w:val="20"/>
          <w:szCs w:val="20"/>
        </w:rPr>
        <w:t xml:space="preserve">Emergency room visit </w:t>
      </w:r>
      <w:r w:rsidRPr="00D14356">
        <w:rPr>
          <w:rFonts w:cstheme="minorHAnsi"/>
          <w:sz w:val="20"/>
          <w:szCs w:val="20"/>
          <w:highlight w:val="yellow"/>
        </w:rPr>
        <w:t>[S$</w:t>
      </w:r>
      <w:r w:rsidR="001350E9" w:rsidRPr="00D14356">
        <w:rPr>
          <w:rFonts w:cstheme="minorHAnsi"/>
          <w:sz w:val="20"/>
          <w:szCs w:val="20"/>
          <w:highlight w:val="yellow"/>
        </w:rPr>
        <w:t>]</w:t>
      </w:r>
    </w:p>
    <w:p w14:paraId="6A7DC209" w14:textId="77777777" w:rsidR="001350E9" w:rsidRDefault="001350E9" w:rsidP="00AD4B53">
      <w:pPr>
        <w:autoSpaceDE w:val="0"/>
        <w:autoSpaceDN w:val="0"/>
        <w:adjustRightInd w:val="0"/>
        <w:rPr>
          <w:rFonts w:cstheme="minorHAnsi"/>
          <w:sz w:val="20"/>
          <w:szCs w:val="20"/>
        </w:rPr>
      </w:pPr>
      <w:r>
        <w:rPr>
          <w:rFonts w:cstheme="minorHAnsi"/>
          <w:sz w:val="20"/>
          <w:szCs w:val="20"/>
        </w:rPr>
        <w:t xml:space="preserve">Follow-up visit with orthopedist: </w:t>
      </w:r>
      <w:r w:rsidRPr="00D14356">
        <w:rPr>
          <w:rFonts w:cstheme="minorHAnsi"/>
          <w:sz w:val="20"/>
          <w:szCs w:val="20"/>
          <w:highlight w:val="yellow"/>
        </w:rPr>
        <w:t>[$$]</w:t>
      </w:r>
    </w:p>
    <w:p w14:paraId="7589C48F" w14:textId="77777777" w:rsidR="001350E9" w:rsidRDefault="001350E9" w:rsidP="00AD4B53">
      <w:pPr>
        <w:autoSpaceDE w:val="0"/>
        <w:autoSpaceDN w:val="0"/>
        <w:adjustRightInd w:val="0"/>
        <w:rPr>
          <w:rFonts w:cstheme="minorHAnsi"/>
          <w:sz w:val="20"/>
          <w:szCs w:val="20"/>
        </w:rPr>
      </w:pPr>
      <w:r>
        <w:rPr>
          <w:rFonts w:cstheme="minorHAnsi"/>
          <w:sz w:val="20"/>
          <w:szCs w:val="20"/>
        </w:rPr>
        <w:t xml:space="preserve">Physical therapy (six visits): </w:t>
      </w:r>
      <w:r w:rsidRPr="00D14356">
        <w:rPr>
          <w:rFonts w:cstheme="minorHAnsi"/>
          <w:sz w:val="20"/>
          <w:szCs w:val="20"/>
          <w:highlight w:val="yellow"/>
        </w:rPr>
        <w:t>[$$]</w:t>
      </w:r>
    </w:p>
    <w:p w14:paraId="4146945D" w14:textId="77777777" w:rsidR="001350E9" w:rsidRDefault="001350E9" w:rsidP="00AD4B53">
      <w:pPr>
        <w:autoSpaceDE w:val="0"/>
        <w:autoSpaceDN w:val="0"/>
        <w:adjustRightInd w:val="0"/>
        <w:rPr>
          <w:rFonts w:cstheme="minorHAnsi"/>
          <w:sz w:val="20"/>
          <w:szCs w:val="20"/>
        </w:rPr>
      </w:pPr>
      <w:r>
        <w:rPr>
          <w:rFonts w:cstheme="minorHAnsi"/>
          <w:sz w:val="20"/>
          <w:szCs w:val="20"/>
        </w:rPr>
        <w:t xml:space="preserve">Knee roller/scooter (appliance): </w:t>
      </w:r>
      <w:r w:rsidRPr="00D14356">
        <w:rPr>
          <w:rFonts w:cstheme="minorHAnsi"/>
          <w:sz w:val="20"/>
          <w:szCs w:val="20"/>
          <w:highlight w:val="yellow"/>
        </w:rPr>
        <w:t>[$$]</w:t>
      </w:r>
    </w:p>
    <w:p w14:paraId="4BB69BB6" w14:textId="77777777" w:rsidR="001350E9" w:rsidRDefault="001350E9" w:rsidP="00AD4B53">
      <w:pPr>
        <w:autoSpaceDE w:val="0"/>
        <w:autoSpaceDN w:val="0"/>
        <w:adjustRightInd w:val="0"/>
        <w:rPr>
          <w:rFonts w:cstheme="minorHAnsi"/>
          <w:b/>
          <w:sz w:val="20"/>
          <w:szCs w:val="20"/>
        </w:rPr>
      </w:pPr>
      <w:r w:rsidRPr="001350E9">
        <w:rPr>
          <w:rFonts w:cstheme="minorHAnsi"/>
          <w:b/>
          <w:sz w:val="20"/>
          <w:szCs w:val="20"/>
        </w:rPr>
        <w:t xml:space="preserve">TOTAL: </w:t>
      </w:r>
      <w:r w:rsidRPr="00D14356">
        <w:rPr>
          <w:rFonts w:cstheme="minorHAnsi"/>
          <w:b/>
          <w:sz w:val="20"/>
          <w:szCs w:val="20"/>
          <w:highlight w:val="yellow"/>
        </w:rPr>
        <w:t>[$$$]</w:t>
      </w:r>
    </w:p>
    <w:p w14:paraId="37806C7C" w14:textId="77777777" w:rsidR="001350E9" w:rsidRPr="001350E9" w:rsidRDefault="005C7E87" w:rsidP="001350E9">
      <w:pPr>
        <w:autoSpaceDE w:val="0"/>
        <w:autoSpaceDN w:val="0"/>
        <w:adjustRightInd w:val="0"/>
        <w:spacing w:before="240"/>
        <w:rPr>
          <w:rFonts w:cstheme="minorHAnsi"/>
          <w:i/>
          <w:sz w:val="16"/>
          <w:szCs w:val="16"/>
        </w:rPr>
      </w:pPr>
      <w:r>
        <w:rPr>
          <w:rFonts w:cstheme="minorHAnsi"/>
          <w:i/>
          <w:sz w:val="16"/>
          <w:szCs w:val="16"/>
        </w:rPr>
        <w:t xml:space="preserve">Benefit amounts shown are samples and not a guarantee. </w:t>
      </w:r>
      <w:r w:rsidRPr="00AD4B53">
        <w:rPr>
          <w:rFonts w:cstheme="minorHAnsi"/>
          <w:i/>
          <w:sz w:val="16"/>
          <w:szCs w:val="16"/>
        </w:rPr>
        <w:t xml:space="preserve">Benefit amount payable </w:t>
      </w:r>
      <w:r>
        <w:rPr>
          <w:rFonts w:cstheme="minorHAnsi"/>
          <w:i/>
          <w:sz w:val="16"/>
          <w:szCs w:val="16"/>
        </w:rPr>
        <w:t xml:space="preserve">varies by injury/service and </w:t>
      </w:r>
      <w:r w:rsidRPr="00AD4B53">
        <w:rPr>
          <w:rFonts w:cstheme="minorHAnsi"/>
          <w:i/>
          <w:sz w:val="16"/>
          <w:szCs w:val="16"/>
        </w:rPr>
        <w:t>may vary by state. Benefits are payable only as the result of a covered accident. Most benefits are paid once per person per covered accident unless otherwise noted.</w:t>
      </w:r>
      <w:r>
        <w:rPr>
          <w:rFonts w:cstheme="minorHAnsi"/>
          <w:i/>
          <w:sz w:val="16"/>
          <w:szCs w:val="16"/>
        </w:rPr>
        <w:t xml:space="preserve"> </w:t>
      </w:r>
      <w:r w:rsidR="001350E9" w:rsidRPr="00AD4B53">
        <w:rPr>
          <w:rFonts w:cstheme="minorHAnsi"/>
          <w:i/>
          <w:sz w:val="16"/>
          <w:szCs w:val="16"/>
        </w:rPr>
        <w:t xml:space="preserve">Hospital Confinement and ICU Benefits cannot be paid at the same time. </w:t>
      </w:r>
      <w:r w:rsidR="001350E9">
        <w:rPr>
          <w:rFonts w:cstheme="minorHAnsi"/>
          <w:i/>
          <w:sz w:val="16"/>
          <w:szCs w:val="16"/>
        </w:rPr>
        <w:t>Your policy/certificate will contain a complete schedule of benefits.</w:t>
      </w:r>
    </w:p>
    <w:p w14:paraId="54CEA2F1" w14:textId="77777777" w:rsidR="001350E9" w:rsidRDefault="001350E9" w:rsidP="00AD4B53">
      <w:pPr>
        <w:autoSpaceDE w:val="0"/>
        <w:autoSpaceDN w:val="0"/>
        <w:adjustRightInd w:val="0"/>
        <w:rPr>
          <w:rFonts w:cstheme="minorHAnsi"/>
          <w:i/>
          <w:sz w:val="16"/>
          <w:szCs w:val="16"/>
        </w:rPr>
        <w:sectPr w:rsidR="001350E9" w:rsidSect="001350E9">
          <w:type w:val="continuous"/>
          <w:pgSz w:w="12240" w:h="15840"/>
          <w:pgMar w:top="1440" w:right="1440" w:bottom="1440" w:left="1440" w:header="720" w:footer="720" w:gutter="0"/>
          <w:cols w:num="2" w:space="720"/>
          <w:docGrid w:linePitch="360"/>
        </w:sectPr>
      </w:pPr>
    </w:p>
    <w:p w14:paraId="164DE5D9" w14:textId="77777777" w:rsidR="001350E9" w:rsidRPr="00D14356" w:rsidRDefault="001350E9" w:rsidP="001350E9">
      <w:pPr>
        <w:autoSpaceDE w:val="0"/>
        <w:autoSpaceDN w:val="0"/>
        <w:adjustRightInd w:val="0"/>
        <w:spacing w:before="240"/>
        <w:rPr>
          <w:rFonts w:cstheme="minorHAnsi"/>
          <w:b/>
          <w:sz w:val="20"/>
          <w:szCs w:val="20"/>
          <w:highlight w:val="yellow"/>
          <w:u w:val="single"/>
        </w:rPr>
      </w:pPr>
      <w:r w:rsidRPr="00D14356">
        <w:rPr>
          <w:rFonts w:cstheme="minorHAnsi"/>
          <w:b/>
          <w:sz w:val="20"/>
          <w:szCs w:val="20"/>
          <w:highlight w:val="yellow"/>
          <w:u w:val="single"/>
        </w:rPr>
        <w:t>Health Screening Benefit</w:t>
      </w:r>
    </w:p>
    <w:p w14:paraId="457777B2" w14:textId="77777777" w:rsidR="001350E9" w:rsidRPr="00D14356" w:rsidRDefault="001350E9" w:rsidP="00077683">
      <w:pPr>
        <w:autoSpaceDE w:val="0"/>
        <w:autoSpaceDN w:val="0"/>
        <w:adjustRightInd w:val="0"/>
        <w:rPr>
          <w:rFonts w:cstheme="minorHAnsi"/>
          <w:sz w:val="20"/>
          <w:szCs w:val="20"/>
          <w:highlight w:val="yellow"/>
        </w:rPr>
      </w:pPr>
      <w:r w:rsidRPr="00D14356">
        <w:rPr>
          <w:rFonts w:cstheme="minorHAnsi"/>
          <w:b/>
          <w:sz w:val="20"/>
          <w:szCs w:val="20"/>
          <w:highlight w:val="yellow"/>
        </w:rPr>
        <w:t>One $</w:t>
      </w:r>
      <w:r w:rsidRPr="00D14356">
        <w:rPr>
          <w:rFonts w:cstheme="minorHAnsi"/>
          <w:b/>
          <w:sz w:val="20"/>
          <w:szCs w:val="20"/>
          <w:highlight w:val="green"/>
        </w:rPr>
        <w:t>[$$]</w:t>
      </w:r>
      <w:r w:rsidRPr="00D14356">
        <w:rPr>
          <w:rFonts w:cstheme="minorHAnsi"/>
          <w:b/>
          <w:sz w:val="20"/>
          <w:szCs w:val="20"/>
          <w:highlight w:val="yellow"/>
        </w:rPr>
        <w:t xml:space="preserve"> payment per person per year</w:t>
      </w:r>
      <w:r w:rsidRPr="00D14356">
        <w:rPr>
          <w:rFonts w:cstheme="minorHAnsi"/>
          <w:sz w:val="20"/>
          <w:szCs w:val="20"/>
          <w:highlight w:val="yellow"/>
        </w:rPr>
        <w:t xml:space="preserve"> for routine health screening tests. Covered tests include:</w:t>
      </w:r>
    </w:p>
    <w:p w14:paraId="1337B48B" w14:textId="77777777" w:rsidR="007704C1" w:rsidRPr="00D14356" w:rsidRDefault="007704C1" w:rsidP="00077683">
      <w:pPr>
        <w:rPr>
          <w:sz w:val="20"/>
          <w:szCs w:val="20"/>
          <w:highlight w:val="yellow"/>
        </w:rPr>
        <w:sectPr w:rsidR="007704C1" w:rsidRPr="00D14356" w:rsidSect="00EA542B">
          <w:type w:val="continuous"/>
          <w:pgSz w:w="12240" w:h="15840"/>
          <w:pgMar w:top="1440" w:right="1440" w:bottom="1440" w:left="1440" w:header="720" w:footer="720" w:gutter="0"/>
          <w:cols w:space="720"/>
          <w:docGrid w:linePitch="360"/>
        </w:sectPr>
      </w:pPr>
      <w:r w:rsidRPr="00D14356">
        <w:rPr>
          <w:sz w:val="20"/>
          <w:szCs w:val="20"/>
          <w:highlight w:val="yellow"/>
        </w:rPr>
        <w:t>• Fasting blood glucose test • Blood test for triglycerides • Serum cholesterol test to determine levels of HDL and LDL • Routine mammogram • Breast ultrasound • Pap smear (women age 18+) • Prostate Specific Antigen (PSA) for prostate cancer • Colonoscopy • Flexible sigmoidoscopy • Cardiac stress test • Bone marrow testing • Chest x-ray • Hemoccult stool specimen • CA 15-3 blood test for breast cancer • CA 125 blood test for ovarian cancer • CEA blood test for colon cancer • Serum Protein Electrophoresis (SPEP) blood test for myeloma • Thermography</w:t>
      </w:r>
    </w:p>
    <w:p w14:paraId="5B15F9E8" w14:textId="77777777" w:rsidR="001350E9" w:rsidRPr="00D14356" w:rsidRDefault="001350E9" w:rsidP="001350E9">
      <w:pPr>
        <w:autoSpaceDE w:val="0"/>
        <w:autoSpaceDN w:val="0"/>
        <w:adjustRightInd w:val="0"/>
        <w:spacing w:before="240"/>
        <w:rPr>
          <w:rFonts w:cstheme="minorHAnsi"/>
          <w:b/>
          <w:sz w:val="20"/>
          <w:szCs w:val="20"/>
          <w:highlight w:val="yellow"/>
          <w:u w:val="single"/>
        </w:rPr>
      </w:pPr>
      <w:r w:rsidRPr="00D14356">
        <w:rPr>
          <w:rFonts w:cstheme="minorHAnsi"/>
          <w:b/>
          <w:sz w:val="20"/>
          <w:szCs w:val="20"/>
          <w:highlight w:val="yellow"/>
          <w:u w:val="single"/>
        </w:rPr>
        <w:t>Wellness Benefit Rider</w:t>
      </w:r>
    </w:p>
    <w:p w14:paraId="75212912" w14:textId="77777777" w:rsidR="00AB5695" w:rsidRPr="00D14356" w:rsidRDefault="001350E9" w:rsidP="00077683">
      <w:pPr>
        <w:autoSpaceDE w:val="0"/>
        <w:autoSpaceDN w:val="0"/>
        <w:adjustRightInd w:val="0"/>
        <w:spacing w:before="240"/>
        <w:rPr>
          <w:rFonts w:cstheme="minorHAnsi"/>
          <w:sz w:val="20"/>
          <w:szCs w:val="20"/>
          <w:highlight w:val="yellow"/>
        </w:rPr>
        <w:sectPr w:rsidR="00AB5695" w:rsidRPr="00D14356" w:rsidSect="00EA542B">
          <w:type w:val="continuous"/>
          <w:pgSz w:w="12240" w:h="15840"/>
          <w:pgMar w:top="1440" w:right="1440" w:bottom="1440" w:left="1440" w:header="720" w:footer="720" w:gutter="0"/>
          <w:cols w:space="720"/>
          <w:docGrid w:linePitch="360"/>
        </w:sectPr>
      </w:pPr>
      <w:r w:rsidRPr="00D14356">
        <w:rPr>
          <w:rFonts w:cstheme="minorHAnsi"/>
          <w:b/>
          <w:sz w:val="20"/>
          <w:szCs w:val="20"/>
          <w:highlight w:val="yellow"/>
        </w:rPr>
        <w:t>Two $</w:t>
      </w:r>
      <w:r w:rsidRPr="00D14356">
        <w:rPr>
          <w:rFonts w:cstheme="minorHAnsi"/>
          <w:b/>
          <w:sz w:val="20"/>
          <w:szCs w:val="20"/>
          <w:highlight w:val="green"/>
        </w:rPr>
        <w:t>[$$]</w:t>
      </w:r>
      <w:r w:rsidRPr="00D14356">
        <w:rPr>
          <w:rFonts w:cstheme="minorHAnsi"/>
          <w:b/>
          <w:sz w:val="20"/>
          <w:szCs w:val="20"/>
          <w:highlight w:val="yellow"/>
        </w:rPr>
        <w:t xml:space="preserve"> payments per person per year</w:t>
      </w:r>
      <w:r w:rsidRPr="00D14356">
        <w:rPr>
          <w:rFonts w:cstheme="minorHAnsi"/>
          <w:sz w:val="20"/>
          <w:szCs w:val="20"/>
          <w:highlight w:val="yellow"/>
        </w:rPr>
        <w:t xml:space="preserve"> for screening tests, routine physicals or immunizations, up</w:t>
      </w:r>
      <w:r w:rsidR="005C7E87" w:rsidRPr="00D14356">
        <w:rPr>
          <w:rFonts w:cstheme="minorHAnsi"/>
          <w:sz w:val="20"/>
          <w:szCs w:val="20"/>
          <w:highlight w:val="yellow"/>
        </w:rPr>
        <w:t xml:space="preserve"> to</w:t>
      </w:r>
      <w:r w:rsidRPr="00D14356">
        <w:rPr>
          <w:rFonts w:cstheme="minorHAnsi"/>
          <w:sz w:val="20"/>
          <w:szCs w:val="20"/>
          <w:highlight w:val="yellow"/>
        </w:rPr>
        <w:t xml:space="preserve"> your benefit and plan maximums. Covered tests include:</w:t>
      </w:r>
    </w:p>
    <w:p w14:paraId="1431980B" w14:textId="77777777" w:rsidR="001350E9" w:rsidRPr="00D14356" w:rsidRDefault="001350E9" w:rsidP="005C7E87">
      <w:pPr>
        <w:autoSpaceDE w:val="0"/>
        <w:autoSpaceDN w:val="0"/>
        <w:adjustRightInd w:val="0"/>
        <w:spacing w:after="0"/>
        <w:rPr>
          <w:rFonts w:cstheme="minorHAnsi"/>
          <w:sz w:val="20"/>
          <w:szCs w:val="20"/>
          <w:highlight w:val="yellow"/>
        </w:rPr>
      </w:pPr>
      <w:r w:rsidRPr="00D14356">
        <w:rPr>
          <w:rFonts w:cstheme="minorHAnsi"/>
          <w:sz w:val="20"/>
          <w:szCs w:val="20"/>
          <w:highlight w:val="yellow"/>
        </w:rPr>
        <w:t>• Fasting blood glucose test</w:t>
      </w:r>
      <w:r w:rsidR="00AB5695" w:rsidRPr="00D14356">
        <w:rPr>
          <w:rFonts w:cstheme="minorHAnsi"/>
          <w:sz w:val="20"/>
          <w:szCs w:val="20"/>
          <w:highlight w:val="yellow"/>
        </w:rPr>
        <w:t xml:space="preserve"> </w:t>
      </w:r>
      <w:r w:rsidRPr="00D14356">
        <w:rPr>
          <w:rFonts w:cstheme="minorHAnsi"/>
          <w:sz w:val="20"/>
          <w:szCs w:val="20"/>
          <w:highlight w:val="yellow"/>
        </w:rPr>
        <w:t>• Blood test for triglycerides</w:t>
      </w:r>
      <w:r w:rsidR="00AB5695" w:rsidRPr="00D14356">
        <w:rPr>
          <w:rFonts w:cstheme="minorHAnsi"/>
          <w:sz w:val="20"/>
          <w:szCs w:val="20"/>
          <w:highlight w:val="yellow"/>
        </w:rPr>
        <w:t xml:space="preserve"> •  </w:t>
      </w:r>
      <w:r w:rsidRPr="00D14356">
        <w:rPr>
          <w:rFonts w:cstheme="minorHAnsi"/>
          <w:sz w:val="20"/>
          <w:szCs w:val="20"/>
          <w:highlight w:val="yellow"/>
        </w:rPr>
        <w:t>Serum cholesterol test to determine levels of HDL and LDL</w:t>
      </w:r>
      <w:r w:rsidR="00AB5695" w:rsidRPr="00D14356">
        <w:rPr>
          <w:rFonts w:cstheme="minorHAnsi"/>
          <w:sz w:val="20"/>
          <w:szCs w:val="20"/>
          <w:highlight w:val="yellow"/>
        </w:rPr>
        <w:t xml:space="preserve"> </w:t>
      </w:r>
      <w:r w:rsidRPr="00D14356">
        <w:rPr>
          <w:rFonts w:cstheme="minorHAnsi"/>
          <w:sz w:val="20"/>
          <w:szCs w:val="20"/>
          <w:highlight w:val="yellow"/>
        </w:rPr>
        <w:t>• Routine mammogram</w:t>
      </w:r>
      <w:r w:rsidR="00AB5695" w:rsidRPr="00D14356">
        <w:rPr>
          <w:rFonts w:cstheme="minorHAnsi"/>
          <w:sz w:val="20"/>
          <w:szCs w:val="20"/>
          <w:highlight w:val="yellow"/>
        </w:rPr>
        <w:t xml:space="preserve"> </w:t>
      </w:r>
      <w:r w:rsidRPr="00D14356">
        <w:rPr>
          <w:rFonts w:cstheme="minorHAnsi"/>
          <w:sz w:val="20"/>
          <w:szCs w:val="20"/>
          <w:highlight w:val="yellow"/>
        </w:rPr>
        <w:t>• Pap smear (</w:t>
      </w:r>
      <w:r w:rsidR="00AB5695" w:rsidRPr="00D14356">
        <w:rPr>
          <w:rFonts w:cstheme="minorHAnsi"/>
          <w:sz w:val="20"/>
          <w:szCs w:val="20"/>
          <w:highlight w:val="yellow"/>
        </w:rPr>
        <w:t>women age 18+</w:t>
      </w:r>
      <w:r w:rsidRPr="00D14356">
        <w:rPr>
          <w:rFonts w:cstheme="minorHAnsi"/>
          <w:sz w:val="20"/>
          <w:szCs w:val="20"/>
          <w:highlight w:val="yellow"/>
        </w:rPr>
        <w:t>)</w:t>
      </w:r>
      <w:r w:rsidR="00AB5695" w:rsidRPr="00D14356">
        <w:rPr>
          <w:rFonts w:cstheme="minorHAnsi"/>
          <w:sz w:val="20"/>
          <w:szCs w:val="20"/>
          <w:highlight w:val="yellow"/>
        </w:rPr>
        <w:t xml:space="preserve"> </w:t>
      </w:r>
      <w:r w:rsidRPr="00D14356">
        <w:rPr>
          <w:rFonts w:cstheme="minorHAnsi"/>
          <w:sz w:val="20"/>
          <w:szCs w:val="20"/>
          <w:highlight w:val="yellow"/>
        </w:rPr>
        <w:t>• Prostate Specific Antigen</w:t>
      </w:r>
      <w:r w:rsidR="00AB5695" w:rsidRPr="00D14356">
        <w:rPr>
          <w:rFonts w:cstheme="minorHAnsi"/>
          <w:sz w:val="20"/>
          <w:szCs w:val="20"/>
          <w:highlight w:val="yellow"/>
        </w:rPr>
        <w:t xml:space="preserve"> </w:t>
      </w:r>
      <w:r w:rsidRPr="00D14356">
        <w:rPr>
          <w:rFonts w:cstheme="minorHAnsi"/>
          <w:sz w:val="20"/>
          <w:szCs w:val="20"/>
          <w:highlight w:val="yellow"/>
        </w:rPr>
        <w:t>(PSA) for prostate cancer</w:t>
      </w:r>
    </w:p>
    <w:p w14:paraId="4DA2A541" w14:textId="77777777" w:rsidR="00AB5695" w:rsidRDefault="001350E9" w:rsidP="00077683">
      <w:pPr>
        <w:autoSpaceDE w:val="0"/>
        <w:autoSpaceDN w:val="0"/>
        <w:adjustRightInd w:val="0"/>
        <w:spacing w:after="0"/>
        <w:rPr>
          <w:rFonts w:cstheme="minorHAnsi"/>
          <w:sz w:val="20"/>
          <w:szCs w:val="20"/>
        </w:rPr>
      </w:pPr>
      <w:r w:rsidRPr="00D14356">
        <w:rPr>
          <w:rFonts w:cstheme="minorHAnsi"/>
          <w:sz w:val="20"/>
          <w:szCs w:val="20"/>
          <w:highlight w:val="yellow"/>
        </w:rPr>
        <w:t>• Colonoscopy</w:t>
      </w:r>
      <w:r w:rsidR="00AB5695" w:rsidRPr="00D14356">
        <w:rPr>
          <w:rFonts w:cstheme="minorHAnsi"/>
          <w:sz w:val="20"/>
          <w:szCs w:val="20"/>
          <w:highlight w:val="yellow"/>
        </w:rPr>
        <w:t xml:space="preserve"> </w:t>
      </w:r>
      <w:r w:rsidRPr="00D14356">
        <w:rPr>
          <w:rFonts w:cstheme="minorHAnsi"/>
          <w:sz w:val="20"/>
          <w:szCs w:val="20"/>
          <w:highlight w:val="yellow"/>
        </w:rPr>
        <w:t>• Flexible sigmoidoscopy</w:t>
      </w:r>
      <w:r w:rsidR="00AB5695" w:rsidRPr="00D14356">
        <w:rPr>
          <w:rFonts w:cstheme="minorHAnsi"/>
          <w:sz w:val="20"/>
          <w:szCs w:val="20"/>
          <w:highlight w:val="yellow"/>
        </w:rPr>
        <w:t xml:space="preserve"> </w:t>
      </w:r>
      <w:r w:rsidR="001756E5" w:rsidRPr="00D14356">
        <w:rPr>
          <w:rFonts w:cstheme="minorHAnsi"/>
          <w:sz w:val="20"/>
          <w:szCs w:val="20"/>
          <w:highlight w:val="yellow"/>
        </w:rPr>
        <w:t>• Cardiac stress test</w:t>
      </w:r>
      <w:r w:rsidR="00AB5695" w:rsidRPr="00D14356">
        <w:rPr>
          <w:rFonts w:cstheme="minorHAnsi"/>
          <w:sz w:val="20"/>
          <w:szCs w:val="20"/>
          <w:highlight w:val="yellow"/>
        </w:rPr>
        <w:t xml:space="preserve"> </w:t>
      </w:r>
      <w:r w:rsidR="001756E5" w:rsidRPr="00D14356">
        <w:rPr>
          <w:rFonts w:cstheme="minorHAnsi"/>
          <w:sz w:val="20"/>
          <w:szCs w:val="20"/>
          <w:highlight w:val="yellow"/>
        </w:rPr>
        <w:t>• Bone marrow testing</w:t>
      </w:r>
      <w:r w:rsidR="00787C2C" w:rsidRPr="00D14356">
        <w:rPr>
          <w:rFonts w:cstheme="minorHAnsi"/>
          <w:sz w:val="20"/>
          <w:szCs w:val="20"/>
          <w:highlight w:val="yellow"/>
        </w:rPr>
        <w:t xml:space="preserve"> </w:t>
      </w:r>
      <w:r w:rsidR="001756E5" w:rsidRPr="00D14356">
        <w:rPr>
          <w:rFonts w:cstheme="minorHAnsi"/>
          <w:sz w:val="20"/>
          <w:szCs w:val="20"/>
          <w:highlight w:val="yellow"/>
        </w:rPr>
        <w:t>• Chest x-ray</w:t>
      </w:r>
      <w:r w:rsidR="00AB5695" w:rsidRPr="00D14356">
        <w:rPr>
          <w:rFonts w:cstheme="minorHAnsi"/>
          <w:sz w:val="20"/>
          <w:szCs w:val="20"/>
          <w:highlight w:val="yellow"/>
        </w:rPr>
        <w:t xml:space="preserve"> </w:t>
      </w:r>
      <w:r w:rsidR="001756E5" w:rsidRPr="00D14356">
        <w:rPr>
          <w:rFonts w:cstheme="minorHAnsi"/>
          <w:sz w:val="20"/>
          <w:szCs w:val="20"/>
          <w:highlight w:val="yellow"/>
        </w:rPr>
        <w:t>• Hemoccult stool specimen</w:t>
      </w:r>
      <w:r w:rsidR="00AB5695" w:rsidRPr="00D14356">
        <w:rPr>
          <w:rFonts w:cstheme="minorHAnsi"/>
          <w:sz w:val="20"/>
          <w:szCs w:val="20"/>
          <w:highlight w:val="yellow"/>
        </w:rPr>
        <w:t xml:space="preserve"> </w:t>
      </w:r>
      <w:r w:rsidR="001756E5" w:rsidRPr="00D14356">
        <w:rPr>
          <w:rFonts w:cstheme="minorHAnsi"/>
          <w:sz w:val="20"/>
          <w:szCs w:val="20"/>
          <w:highlight w:val="yellow"/>
        </w:rPr>
        <w:t>• CA 15-3 blood test for breast cancer</w:t>
      </w:r>
      <w:r w:rsidR="00AB5695" w:rsidRPr="00D14356">
        <w:rPr>
          <w:rFonts w:cstheme="minorHAnsi"/>
          <w:sz w:val="20"/>
          <w:szCs w:val="20"/>
          <w:highlight w:val="yellow"/>
        </w:rPr>
        <w:t xml:space="preserve"> </w:t>
      </w:r>
      <w:r w:rsidR="001756E5" w:rsidRPr="00D14356">
        <w:rPr>
          <w:rFonts w:cstheme="minorHAnsi"/>
          <w:sz w:val="20"/>
          <w:szCs w:val="20"/>
          <w:highlight w:val="yellow"/>
        </w:rPr>
        <w:t>• CA 125 blood test for ovarian cancer</w:t>
      </w:r>
      <w:r w:rsidR="00AB5695" w:rsidRPr="00D14356">
        <w:rPr>
          <w:rFonts w:cstheme="minorHAnsi"/>
          <w:sz w:val="20"/>
          <w:szCs w:val="20"/>
          <w:highlight w:val="yellow"/>
        </w:rPr>
        <w:t xml:space="preserve"> </w:t>
      </w:r>
      <w:r w:rsidR="001756E5" w:rsidRPr="00D14356">
        <w:rPr>
          <w:rFonts w:cstheme="minorHAnsi"/>
          <w:sz w:val="20"/>
          <w:szCs w:val="20"/>
          <w:highlight w:val="yellow"/>
        </w:rPr>
        <w:t>• CEA blood test for colon cancer</w:t>
      </w:r>
      <w:r w:rsidR="00AB5695" w:rsidRPr="00D14356">
        <w:rPr>
          <w:rFonts w:cstheme="minorHAnsi"/>
          <w:sz w:val="20"/>
          <w:szCs w:val="20"/>
          <w:highlight w:val="yellow"/>
        </w:rPr>
        <w:t xml:space="preserve"> </w:t>
      </w:r>
      <w:r w:rsidR="001756E5" w:rsidRPr="00D14356">
        <w:rPr>
          <w:rFonts w:cstheme="minorHAnsi"/>
          <w:sz w:val="20"/>
          <w:szCs w:val="20"/>
          <w:highlight w:val="yellow"/>
        </w:rPr>
        <w:t>• Serum Protein Electrophoresis (SPEP) blood test for myeloma</w:t>
      </w:r>
      <w:r w:rsidR="00AB5695" w:rsidRPr="00D14356">
        <w:rPr>
          <w:rFonts w:cstheme="minorHAnsi"/>
          <w:sz w:val="20"/>
          <w:szCs w:val="20"/>
          <w:highlight w:val="yellow"/>
        </w:rPr>
        <w:t xml:space="preserve"> </w:t>
      </w:r>
      <w:r w:rsidR="001756E5" w:rsidRPr="00D14356">
        <w:rPr>
          <w:rFonts w:cstheme="minorHAnsi"/>
          <w:sz w:val="20"/>
          <w:szCs w:val="20"/>
          <w:highlight w:val="yellow"/>
        </w:rPr>
        <w:t>• Thermograph</w:t>
      </w:r>
      <w:r w:rsidR="00787C2C" w:rsidRPr="00D14356">
        <w:rPr>
          <w:rFonts w:cstheme="minorHAnsi"/>
          <w:sz w:val="20"/>
          <w:szCs w:val="20"/>
          <w:highlight w:val="yellow"/>
        </w:rPr>
        <w:t>y</w:t>
      </w:r>
    </w:p>
    <w:p w14:paraId="73AA7E7C" w14:textId="77777777" w:rsidR="00AB5695" w:rsidRDefault="00AB5695" w:rsidP="00077683">
      <w:pPr>
        <w:autoSpaceDE w:val="0"/>
        <w:autoSpaceDN w:val="0"/>
        <w:adjustRightInd w:val="0"/>
        <w:spacing w:after="0"/>
        <w:rPr>
          <w:rFonts w:cstheme="minorHAnsi"/>
          <w:sz w:val="20"/>
          <w:szCs w:val="20"/>
        </w:rPr>
      </w:pPr>
    </w:p>
    <w:p w14:paraId="6EC34D03" w14:textId="77777777" w:rsidR="00AB5695" w:rsidRPr="00077683" w:rsidRDefault="00AB5695" w:rsidP="00077683">
      <w:pPr>
        <w:autoSpaceDE w:val="0"/>
        <w:autoSpaceDN w:val="0"/>
        <w:adjustRightInd w:val="0"/>
        <w:spacing w:after="0"/>
        <w:rPr>
          <w:rFonts w:cstheme="minorHAnsi"/>
          <w:sz w:val="20"/>
          <w:szCs w:val="20"/>
        </w:rPr>
      </w:pPr>
      <w:r>
        <w:rPr>
          <w:rFonts w:cstheme="minorHAnsi"/>
          <w:b/>
          <w:sz w:val="20"/>
          <w:szCs w:val="20"/>
          <w:u w:val="single"/>
        </w:rPr>
        <w:t>More Flexible Accident Insurance Features</w:t>
      </w:r>
    </w:p>
    <w:p w14:paraId="556E5091" w14:textId="77777777" w:rsidR="00AB5695" w:rsidRDefault="00AB5695" w:rsidP="00077683">
      <w:pPr>
        <w:autoSpaceDE w:val="0"/>
        <w:autoSpaceDN w:val="0"/>
        <w:adjustRightInd w:val="0"/>
        <w:spacing w:after="0"/>
        <w:rPr>
          <w:rFonts w:cstheme="minorHAnsi"/>
          <w:sz w:val="20"/>
          <w:szCs w:val="20"/>
        </w:rPr>
      </w:pPr>
    </w:p>
    <w:p w14:paraId="0415BAD9" w14:textId="77777777" w:rsidR="00D14356" w:rsidRPr="00D14356" w:rsidRDefault="00D14356" w:rsidP="00D14356">
      <w:pPr>
        <w:pStyle w:val="ListParagraph"/>
        <w:numPr>
          <w:ilvl w:val="0"/>
          <w:numId w:val="2"/>
        </w:numPr>
        <w:autoSpaceDE w:val="0"/>
        <w:autoSpaceDN w:val="0"/>
        <w:adjustRightInd w:val="0"/>
        <w:spacing w:after="0"/>
        <w:rPr>
          <w:sz w:val="20"/>
          <w:szCs w:val="20"/>
          <w:u w:val="single"/>
        </w:rPr>
      </w:pPr>
      <w:r w:rsidRPr="00D14356">
        <w:rPr>
          <w:sz w:val="20"/>
          <w:szCs w:val="20"/>
        </w:rPr>
        <w:t xml:space="preserve">Benefits paid in cash with </w:t>
      </w:r>
      <w:r w:rsidRPr="00D14356">
        <w:rPr>
          <w:b/>
          <w:sz w:val="20"/>
          <w:szCs w:val="20"/>
        </w:rPr>
        <w:t>no restrictions</w:t>
      </w:r>
      <w:r w:rsidRPr="00D14356">
        <w:rPr>
          <w:sz w:val="20"/>
          <w:szCs w:val="20"/>
        </w:rPr>
        <w:t xml:space="preserve"> on how you use them.</w:t>
      </w:r>
    </w:p>
    <w:p w14:paraId="50ADC716" w14:textId="77777777" w:rsidR="005C7E87" w:rsidRPr="00505C28" w:rsidRDefault="005C7E87" w:rsidP="005C7E87">
      <w:pPr>
        <w:pStyle w:val="ListParagraph"/>
        <w:numPr>
          <w:ilvl w:val="0"/>
          <w:numId w:val="2"/>
        </w:numPr>
        <w:rPr>
          <w:sz w:val="20"/>
          <w:szCs w:val="20"/>
          <w:highlight w:val="yellow"/>
          <w:u w:val="single"/>
        </w:rPr>
      </w:pPr>
      <w:r w:rsidRPr="00505C28">
        <w:rPr>
          <w:b/>
          <w:sz w:val="20"/>
          <w:szCs w:val="20"/>
          <w:highlight w:val="yellow"/>
        </w:rPr>
        <w:t xml:space="preserve">Apply for family members </w:t>
      </w:r>
      <w:r w:rsidRPr="00505C28">
        <w:rPr>
          <w:sz w:val="20"/>
          <w:szCs w:val="20"/>
          <w:highlight w:val="yellow"/>
        </w:rPr>
        <w:t>as well as for yourself.</w:t>
      </w:r>
    </w:p>
    <w:p w14:paraId="35BB6FEF" w14:textId="77777777" w:rsidR="005C7E87" w:rsidRPr="00584C0B" w:rsidRDefault="005C7E87" w:rsidP="005C7E87">
      <w:pPr>
        <w:pStyle w:val="ListParagraph"/>
        <w:numPr>
          <w:ilvl w:val="0"/>
          <w:numId w:val="2"/>
        </w:numPr>
        <w:rPr>
          <w:sz w:val="20"/>
          <w:szCs w:val="20"/>
          <w:u w:val="single"/>
        </w:rPr>
      </w:pPr>
      <w:r>
        <w:rPr>
          <w:b/>
          <w:sz w:val="20"/>
          <w:szCs w:val="20"/>
        </w:rPr>
        <w:t>Guaranteed issue</w:t>
      </w:r>
      <w:r>
        <w:rPr>
          <w:sz w:val="20"/>
          <w:szCs w:val="20"/>
        </w:rPr>
        <w:t xml:space="preserve"> with </w:t>
      </w:r>
      <w:r>
        <w:rPr>
          <w:b/>
          <w:sz w:val="20"/>
          <w:szCs w:val="20"/>
        </w:rPr>
        <w:t>no medical questions</w:t>
      </w:r>
      <w:r>
        <w:rPr>
          <w:sz w:val="20"/>
          <w:szCs w:val="20"/>
        </w:rPr>
        <w:t xml:space="preserve">, as long as you are actively at work. </w:t>
      </w:r>
      <w:r w:rsidRPr="00505C28">
        <w:rPr>
          <w:sz w:val="20"/>
          <w:szCs w:val="20"/>
          <w:highlight w:val="yellow"/>
        </w:rPr>
        <w:t>Your spouse will need to answer a disability question if they choose to enroll.</w:t>
      </w:r>
      <w:r>
        <w:rPr>
          <w:sz w:val="20"/>
          <w:szCs w:val="20"/>
        </w:rPr>
        <w:t xml:space="preserve"> </w:t>
      </w:r>
    </w:p>
    <w:p w14:paraId="72C1EE9A" w14:textId="77777777" w:rsidR="005C7E87" w:rsidRPr="005C7E87" w:rsidRDefault="005C7E87" w:rsidP="00791DCF">
      <w:pPr>
        <w:pStyle w:val="ListParagraph"/>
        <w:numPr>
          <w:ilvl w:val="0"/>
          <w:numId w:val="2"/>
        </w:numPr>
        <w:rPr>
          <w:sz w:val="20"/>
          <w:szCs w:val="20"/>
          <w:u w:val="single"/>
        </w:rPr>
      </w:pPr>
      <w:r w:rsidRPr="005C7E87">
        <w:rPr>
          <w:sz w:val="20"/>
          <w:szCs w:val="20"/>
        </w:rPr>
        <w:t xml:space="preserve">Fully </w:t>
      </w:r>
      <w:r w:rsidRPr="005C7E87">
        <w:rPr>
          <w:b/>
          <w:sz w:val="20"/>
          <w:szCs w:val="20"/>
        </w:rPr>
        <w:t>portable</w:t>
      </w:r>
      <w:r w:rsidRPr="005C7E87">
        <w:rPr>
          <w:sz w:val="20"/>
          <w:szCs w:val="20"/>
        </w:rPr>
        <w:t xml:space="preserve"> – keep your coverage, at the same rate and benefits, if you change jobs or retire.</w:t>
      </w:r>
    </w:p>
    <w:p w14:paraId="14EB6E6D" w14:textId="77777777" w:rsidR="005C7E87" w:rsidRPr="005C7E87" w:rsidRDefault="005C7E87" w:rsidP="00791DCF">
      <w:pPr>
        <w:pStyle w:val="ListParagraph"/>
        <w:numPr>
          <w:ilvl w:val="0"/>
          <w:numId w:val="2"/>
        </w:numPr>
        <w:rPr>
          <w:sz w:val="20"/>
          <w:szCs w:val="20"/>
          <w:u w:val="single"/>
        </w:rPr>
      </w:pPr>
      <w:r w:rsidRPr="005C7E87">
        <w:rPr>
          <w:sz w:val="20"/>
          <w:szCs w:val="20"/>
        </w:rPr>
        <w:t xml:space="preserve">Pay for coverage via </w:t>
      </w:r>
      <w:r w:rsidRPr="005C7E87">
        <w:rPr>
          <w:b/>
          <w:sz w:val="20"/>
          <w:szCs w:val="20"/>
        </w:rPr>
        <w:t>convenient payroll deduction</w:t>
      </w:r>
      <w:r w:rsidRPr="005C7E87">
        <w:rPr>
          <w:sz w:val="20"/>
          <w:szCs w:val="20"/>
        </w:rPr>
        <w:t>, as long as you stay with your employer.</w:t>
      </w:r>
    </w:p>
    <w:p w14:paraId="26F81567" w14:textId="77777777" w:rsidR="007F4ADA" w:rsidRDefault="001350E9" w:rsidP="001350E9">
      <w:pPr>
        <w:autoSpaceDE w:val="0"/>
        <w:autoSpaceDN w:val="0"/>
        <w:adjustRightInd w:val="0"/>
        <w:spacing w:before="240"/>
        <w:rPr>
          <w:rFonts w:cstheme="minorHAnsi"/>
          <w:i/>
          <w:sz w:val="16"/>
          <w:szCs w:val="16"/>
        </w:rPr>
      </w:pPr>
      <w:r w:rsidRPr="001350E9">
        <w:rPr>
          <w:rFonts w:cstheme="minorHAnsi"/>
          <w:i/>
          <w:sz w:val="16"/>
          <w:szCs w:val="16"/>
        </w:rPr>
        <w:t xml:space="preserve">Plan form </w:t>
      </w:r>
      <w:r w:rsidR="005C7E87">
        <w:rPr>
          <w:rFonts w:cstheme="minorHAnsi"/>
          <w:i/>
          <w:sz w:val="16"/>
          <w:szCs w:val="16"/>
        </w:rPr>
        <w:t>A-607</w:t>
      </w:r>
      <w:r w:rsidRPr="001350E9">
        <w:rPr>
          <w:rFonts w:cstheme="minorHAnsi"/>
          <w:i/>
          <w:sz w:val="16"/>
          <w:szCs w:val="16"/>
        </w:rPr>
        <w:t xml:space="preserve"> and applicable riders are underwritten by Trustmark Insurance Company, Lake Forest, Illinois. This is an Accident only policy/group certificate with limited benefits and does not pay benefits for diseases, sickness or for loss from sickness. This is not a Worker’s Compensation Policy nor a Medicare policy. Benefits are supplemental and not intended to cover all medical expenses. Underwriting conditions may vary, and determine eligibility for the offer of insurance. Benefits, availability, exclusions and limitations may vary by state and may be named differently. Pre-existing condition limitations may apply. For exclusions and limitations that may apply, visit trustmarkbenefits.com/V</w:t>
      </w:r>
      <w:r>
        <w:rPr>
          <w:rFonts w:cstheme="minorHAnsi"/>
          <w:i/>
          <w:sz w:val="16"/>
          <w:szCs w:val="16"/>
        </w:rPr>
        <w:t>oluntary-Benefits/Disclosures/ACC</w:t>
      </w:r>
      <w:r w:rsidRPr="001350E9">
        <w:rPr>
          <w:rFonts w:cstheme="minorHAnsi"/>
          <w:i/>
          <w:sz w:val="16"/>
          <w:szCs w:val="16"/>
        </w:rPr>
        <w:t>. Your policy/certificate will contain complete information. Trustmark® is a registered trademark of Trustmark Insurance Company.</w:t>
      </w:r>
    </w:p>
    <w:p w14:paraId="1659E70A" w14:textId="77777777" w:rsidR="007F4ADA" w:rsidRDefault="007F4ADA">
      <w:pPr>
        <w:rPr>
          <w:rFonts w:cstheme="minorHAnsi"/>
          <w:i/>
          <w:sz w:val="16"/>
          <w:szCs w:val="16"/>
        </w:rPr>
      </w:pPr>
      <w:r>
        <w:rPr>
          <w:rFonts w:cstheme="minorHAnsi"/>
          <w:i/>
          <w:sz w:val="16"/>
          <w:szCs w:val="16"/>
        </w:rPr>
        <w:br w:type="page"/>
      </w:r>
    </w:p>
    <w:p w14:paraId="12011D36" w14:textId="77777777" w:rsidR="007F4ADA" w:rsidRPr="007F4ADA" w:rsidRDefault="007F4ADA" w:rsidP="007F4ADA">
      <w:pPr>
        <w:rPr>
          <w:color w:val="1E7C54"/>
          <w:sz w:val="24"/>
          <w:szCs w:val="24"/>
        </w:rPr>
      </w:pPr>
      <w:r w:rsidRPr="007F4ADA">
        <w:rPr>
          <w:b/>
          <w:color w:val="1E7C54"/>
          <w:sz w:val="24"/>
          <w:szCs w:val="24"/>
        </w:rPr>
        <w:lastRenderedPageBreak/>
        <w:t>Trustmark Hospital StayPay® Insurance</w:t>
      </w:r>
    </w:p>
    <w:p w14:paraId="4FCA6B65" w14:textId="77777777" w:rsidR="007F4ADA" w:rsidRPr="00AE6218" w:rsidRDefault="00210F26" w:rsidP="007F4ADA">
      <w:pPr>
        <w:tabs>
          <w:tab w:val="left" w:pos="5988"/>
        </w:tabs>
        <w:rPr>
          <w:i/>
          <w:sz w:val="20"/>
          <w:szCs w:val="20"/>
        </w:rPr>
      </w:pPr>
      <w:r>
        <w:rPr>
          <w:i/>
          <w:sz w:val="20"/>
          <w:szCs w:val="20"/>
        </w:rPr>
        <w:t>Keeping things balanced when you get knocked off your feet.</w:t>
      </w:r>
    </w:p>
    <w:p w14:paraId="2386E62C" w14:textId="77777777" w:rsidR="00210F26" w:rsidRDefault="00210F26" w:rsidP="00210F26">
      <w:pPr>
        <w:rPr>
          <w:sz w:val="20"/>
          <w:szCs w:val="20"/>
        </w:rPr>
      </w:pPr>
      <w:r w:rsidRPr="001963A4">
        <w:rPr>
          <w:sz w:val="20"/>
          <w:szCs w:val="20"/>
        </w:rPr>
        <w:t xml:space="preserve">Hospital stays can be </w:t>
      </w:r>
      <w:r w:rsidRPr="00210F26">
        <w:rPr>
          <w:b/>
          <w:sz w:val="20"/>
          <w:szCs w:val="20"/>
        </w:rPr>
        <w:t>really expensive</w:t>
      </w:r>
      <w:r w:rsidRPr="001963A4">
        <w:rPr>
          <w:sz w:val="20"/>
          <w:szCs w:val="20"/>
        </w:rPr>
        <w:t>, and health insurance might not cover everything. You may have copays, deductibl</w:t>
      </w:r>
      <w:r>
        <w:rPr>
          <w:sz w:val="20"/>
          <w:szCs w:val="20"/>
        </w:rPr>
        <w:t xml:space="preserve">es and other surprise expenses. </w:t>
      </w:r>
      <w:r w:rsidRPr="001963A4">
        <w:rPr>
          <w:sz w:val="20"/>
          <w:szCs w:val="20"/>
        </w:rPr>
        <w:t xml:space="preserve">Trustmark Hospital StayPay </w:t>
      </w:r>
      <w:r w:rsidRPr="00210F26">
        <w:rPr>
          <w:b/>
          <w:sz w:val="20"/>
          <w:szCs w:val="20"/>
        </w:rPr>
        <w:t>helps you keep a hospital trip affordable</w:t>
      </w:r>
      <w:r w:rsidRPr="001963A4">
        <w:rPr>
          <w:sz w:val="20"/>
          <w:szCs w:val="20"/>
        </w:rPr>
        <w:t xml:space="preserve">. It’s designed to </w:t>
      </w:r>
      <w:r w:rsidRPr="00210F26">
        <w:rPr>
          <w:b/>
          <w:sz w:val="20"/>
          <w:szCs w:val="20"/>
        </w:rPr>
        <w:t>pair with your medical plan</w:t>
      </w:r>
      <w:r w:rsidRPr="001963A4">
        <w:rPr>
          <w:sz w:val="20"/>
          <w:szCs w:val="20"/>
        </w:rPr>
        <w:t xml:space="preserve"> so you can be more confident in your protection.</w:t>
      </w:r>
      <w:r>
        <w:rPr>
          <w:sz w:val="20"/>
          <w:szCs w:val="20"/>
        </w:rPr>
        <w:t xml:space="preserve"> </w:t>
      </w:r>
      <w:r w:rsidRPr="001963A4">
        <w:rPr>
          <w:sz w:val="20"/>
          <w:szCs w:val="20"/>
        </w:rPr>
        <w:t xml:space="preserve">You can get </w:t>
      </w:r>
      <w:r w:rsidRPr="00210F26">
        <w:rPr>
          <w:b/>
          <w:sz w:val="20"/>
          <w:szCs w:val="20"/>
        </w:rPr>
        <w:t>cash benefits</w:t>
      </w:r>
      <w:r w:rsidRPr="001963A4">
        <w:rPr>
          <w:sz w:val="20"/>
          <w:szCs w:val="20"/>
        </w:rPr>
        <w:t xml:space="preserve"> for hospital stays due to a covered sickness or accident, normal childbirth or mental wellness/addiction recovery. You also have flexibility to </w:t>
      </w:r>
      <w:r w:rsidRPr="00210F26">
        <w:rPr>
          <w:b/>
          <w:sz w:val="20"/>
          <w:szCs w:val="20"/>
        </w:rPr>
        <w:t>adjust your benefit</w:t>
      </w:r>
      <w:r>
        <w:rPr>
          <w:sz w:val="20"/>
          <w:szCs w:val="20"/>
        </w:rPr>
        <w:t xml:space="preserve"> amount</w:t>
      </w:r>
      <w:r w:rsidRPr="001963A4">
        <w:rPr>
          <w:sz w:val="20"/>
          <w:szCs w:val="20"/>
        </w:rPr>
        <w:t xml:space="preserve"> as your needs change.</w:t>
      </w:r>
    </w:p>
    <w:p w14:paraId="0938EFB8" w14:textId="77777777" w:rsidR="00210F26" w:rsidRDefault="00210F26" w:rsidP="00210F26">
      <w:pPr>
        <w:rPr>
          <w:sz w:val="20"/>
          <w:szCs w:val="20"/>
        </w:rPr>
      </w:pPr>
      <w:r w:rsidRPr="007A117D">
        <w:rPr>
          <w:sz w:val="20"/>
          <w:szCs w:val="20"/>
        </w:rPr>
        <w:t>With Hospital StayPay</w:t>
      </w:r>
      <w:r>
        <w:rPr>
          <w:sz w:val="20"/>
          <w:szCs w:val="20"/>
        </w:rPr>
        <w:t xml:space="preserve">, you can worry less about your </w:t>
      </w:r>
      <w:r w:rsidRPr="007A117D">
        <w:rPr>
          <w:sz w:val="20"/>
          <w:szCs w:val="20"/>
        </w:rPr>
        <w:t>bills, and focus on recovering.</w:t>
      </w:r>
    </w:p>
    <w:p w14:paraId="68510F21" w14:textId="77777777" w:rsidR="006072C6" w:rsidRDefault="002F29FF" w:rsidP="00210F26">
      <w:pPr>
        <w:rPr>
          <w:b/>
          <w:sz w:val="20"/>
          <w:szCs w:val="20"/>
          <w:u w:val="single"/>
        </w:rPr>
      </w:pPr>
      <w:r>
        <w:rPr>
          <w:b/>
          <w:sz w:val="20"/>
          <w:szCs w:val="20"/>
          <w:u w:val="single"/>
        </w:rPr>
        <w:t>Schedule of Benefits</w:t>
      </w:r>
    </w:p>
    <w:tbl>
      <w:tblPr>
        <w:tblStyle w:val="TableGrid"/>
        <w:tblW w:w="0" w:type="auto"/>
        <w:tblLook w:val="04A0" w:firstRow="1" w:lastRow="0" w:firstColumn="1" w:lastColumn="0" w:noHBand="0" w:noVBand="1"/>
      </w:tblPr>
      <w:tblGrid>
        <w:gridCol w:w="5845"/>
        <w:gridCol w:w="1800"/>
        <w:gridCol w:w="1705"/>
      </w:tblGrid>
      <w:tr w:rsidR="00D24BD2" w14:paraId="69878E75" w14:textId="77777777" w:rsidTr="00E377A7">
        <w:tc>
          <w:tcPr>
            <w:tcW w:w="5845" w:type="dxa"/>
          </w:tcPr>
          <w:p w14:paraId="08BE420E" w14:textId="77777777" w:rsidR="00D24BD2" w:rsidRPr="00D24BD2" w:rsidRDefault="00D24BD2" w:rsidP="00D24BD2">
            <w:pPr>
              <w:rPr>
                <w:b/>
                <w:sz w:val="20"/>
                <w:szCs w:val="20"/>
              </w:rPr>
            </w:pPr>
          </w:p>
        </w:tc>
        <w:tc>
          <w:tcPr>
            <w:tcW w:w="1800" w:type="dxa"/>
          </w:tcPr>
          <w:p w14:paraId="05F8B721" w14:textId="77777777" w:rsidR="00D24BD2" w:rsidRPr="00892A34" w:rsidRDefault="00D24BD2" w:rsidP="00D24BD2">
            <w:pPr>
              <w:jc w:val="center"/>
              <w:rPr>
                <w:b/>
                <w:sz w:val="20"/>
                <w:szCs w:val="20"/>
                <w:highlight w:val="yellow"/>
              </w:rPr>
            </w:pPr>
            <w:r w:rsidRPr="00892A34">
              <w:rPr>
                <w:b/>
                <w:sz w:val="20"/>
                <w:szCs w:val="20"/>
                <w:highlight w:val="yellow"/>
              </w:rPr>
              <w:t>Plan option #1</w:t>
            </w:r>
          </w:p>
        </w:tc>
        <w:tc>
          <w:tcPr>
            <w:tcW w:w="1705" w:type="dxa"/>
          </w:tcPr>
          <w:p w14:paraId="31962EA0" w14:textId="77777777" w:rsidR="00D24BD2" w:rsidRPr="00892A34" w:rsidRDefault="00D24BD2" w:rsidP="00D24BD2">
            <w:pPr>
              <w:jc w:val="center"/>
              <w:rPr>
                <w:b/>
                <w:sz w:val="20"/>
                <w:szCs w:val="20"/>
                <w:highlight w:val="yellow"/>
              </w:rPr>
            </w:pPr>
            <w:r w:rsidRPr="00892A34">
              <w:rPr>
                <w:b/>
                <w:sz w:val="20"/>
                <w:szCs w:val="20"/>
                <w:highlight w:val="yellow"/>
              </w:rPr>
              <w:t>Plan option #2</w:t>
            </w:r>
          </w:p>
        </w:tc>
      </w:tr>
      <w:tr w:rsidR="00D24BD2" w14:paraId="0E01C110" w14:textId="77777777" w:rsidTr="00E377A7">
        <w:tc>
          <w:tcPr>
            <w:tcW w:w="5845" w:type="dxa"/>
          </w:tcPr>
          <w:p w14:paraId="107112A5" w14:textId="1D6AC0F0" w:rsidR="00D24BD2" w:rsidRPr="00D24BD2" w:rsidRDefault="00D24BD2" w:rsidP="00D24BD2">
            <w:pPr>
              <w:rPr>
                <w:b/>
                <w:sz w:val="20"/>
                <w:szCs w:val="20"/>
              </w:rPr>
            </w:pPr>
            <w:r w:rsidRPr="00D24BD2">
              <w:rPr>
                <w:b/>
                <w:sz w:val="20"/>
                <w:szCs w:val="20"/>
              </w:rPr>
              <w:t xml:space="preserve">First Day </w:t>
            </w:r>
            <w:r w:rsidR="00950ADB">
              <w:rPr>
                <w:b/>
                <w:sz w:val="20"/>
                <w:szCs w:val="20"/>
              </w:rPr>
              <w:t>Stay</w:t>
            </w:r>
            <w:r w:rsidR="00950ADB" w:rsidRPr="00D24BD2">
              <w:rPr>
                <w:b/>
                <w:sz w:val="20"/>
                <w:szCs w:val="20"/>
              </w:rPr>
              <w:t xml:space="preserve"> </w:t>
            </w:r>
            <w:r w:rsidRPr="00D24BD2">
              <w:rPr>
                <w:b/>
                <w:sz w:val="20"/>
                <w:szCs w:val="20"/>
              </w:rPr>
              <w:t>Benefit†</w:t>
            </w:r>
          </w:p>
          <w:p w14:paraId="5CE50C3F" w14:textId="77777777" w:rsidR="00D24BD2" w:rsidRPr="00D24BD2" w:rsidRDefault="00D24BD2" w:rsidP="00D24BD2">
            <w:pPr>
              <w:rPr>
                <w:sz w:val="20"/>
                <w:szCs w:val="20"/>
              </w:rPr>
            </w:pPr>
            <w:r w:rsidRPr="00892A34">
              <w:rPr>
                <w:sz w:val="20"/>
                <w:szCs w:val="20"/>
                <w:highlight w:val="yellow"/>
              </w:rPr>
              <w:t>Only one benefit amount can be selected</w:t>
            </w:r>
          </w:p>
        </w:tc>
        <w:tc>
          <w:tcPr>
            <w:tcW w:w="1800" w:type="dxa"/>
          </w:tcPr>
          <w:p w14:paraId="5A13B197" w14:textId="77777777" w:rsidR="00D24BD2" w:rsidRPr="00892A34" w:rsidRDefault="00D24BD2" w:rsidP="00210F26">
            <w:pPr>
              <w:rPr>
                <w:b/>
                <w:sz w:val="20"/>
                <w:szCs w:val="20"/>
                <w:highlight w:val="yellow"/>
                <w:u w:val="single"/>
              </w:rPr>
            </w:pPr>
          </w:p>
        </w:tc>
        <w:tc>
          <w:tcPr>
            <w:tcW w:w="1705" w:type="dxa"/>
          </w:tcPr>
          <w:p w14:paraId="4090CC7D" w14:textId="77777777" w:rsidR="00D24BD2" w:rsidRPr="00892A34" w:rsidRDefault="00D24BD2" w:rsidP="00210F26">
            <w:pPr>
              <w:rPr>
                <w:b/>
                <w:sz w:val="20"/>
                <w:szCs w:val="20"/>
                <w:highlight w:val="yellow"/>
                <w:u w:val="single"/>
              </w:rPr>
            </w:pPr>
          </w:p>
        </w:tc>
      </w:tr>
      <w:tr w:rsidR="00D24BD2" w14:paraId="7C9846E1" w14:textId="77777777" w:rsidTr="00E377A7">
        <w:tc>
          <w:tcPr>
            <w:tcW w:w="5845" w:type="dxa"/>
          </w:tcPr>
          <w:p w14:paraId="74583AA2" w14:textId="237889B0" w:rsidR="00D24BD2" w:rsidRPr="00892A34" w:rsidRDefault="00D24BD2">
            <w:pPr>
              <w:rPr>
                <w:b/>
                <w:sz w:val="20"/>
                <w:szCs w:val="20"/>
                <w:highlight w:val="yellow"/>
              </w:rPr>
            </w:pPr>
            <w:r w:rsidRPr="00892A34">
              <w:rPr>
                <w:b/>
                <w:sz w:val="20"/>
                <w:szCs w:val="20"/>
                <w:highlight w:val="yellow"/>
              </w:rPr>
              <w:t xml:space="preserve">Daily Hospital </w:t>
            </w:r>
            <w:r w:rsidR="00950ADB">
              <w:rPr>
                <w:b/>
                <w:sz w:val="20"/>
                <w:szCs w:val="20"/>
                <w:highlight w:val="yellow"/>
              </w:rPr>
              <w:t>Stay</w:t>
            </w:r>
            <w:r w:rsidR="00950ADB" w:rsidRPr="00892A34">
              <w:rPr>
                <w:b/>
                <w:sz w:val="20"/>
                <w:szCs w:val="20"/>
                <w:highlight w:val="yellow"/>
              </w:rPr>
              <w:t xml:space="preserve"> </w:t>
            </w:r>
            <w:r w:rsidRPr="00892A34">
              <w:rPr>
                <w:b/>
                <w:sz w:val="20"/>
                <w:szCs w:val="20"/>
                <w:highlight w:val="yellow"/>
              </w:rPr>
              <w:t>Benefit†</w:t>
            </w:r>
          </w:p>
        </w:tc>
        <w:tc>
          <w:tcPr>
            <w:tcW w:w="1800" w:type="dxa"/>
          </w:tcPr>
          <w:p w14:paraId="77CE3F0D" w14:textId="77777777" w:rsidR="00D24BD2" w:rsidRPr="00892A34" w:rsidRDefault="00D24BD2" w:rsidP="00210F26">
            <w:pPr>
              <w:rPr>
                <w:b/>
                <w:sz w:val="20"/>
                <w:szCs w:val="20"/>
                <w:highlight w:val="yellow"/>
                <w:u w:val="single"/>
              </w:rPr>
            </w:pPr>
          </w:p>
        </w:tc>
        <w:tc>
          <w:tcPr>
            <w:tcW w:w="1705" w:type="dxa"/>
          </w:tcPr>
          <w:p w14:paraId="3E55CCA2" w14:textId="77777777" w:rsidR="00D24BD2" w:rsidRPr="00892A34" w:rsidRDefault="00D24BD2" w:rsidP="00210F26">
            <w:pPr>
              <w:rPr>
                <w:b/>
                <w:sz w:val="20"/>
                <w:szCs w:val="20"/>
                <w:highlight w:val="yellow"/>
                <w:u w:val="single"/>
              </w:rPr>
            </w:pPr>
          </w:p>
        </w:tc>
      </w:tr>
      <w:tr w:rsidR="00D24BD2" w14:paraId="01AB300B" w14:textId="77777777" w:rsidTr="00E377A7">
        <w:tc>
          <w:tcPr>
            <w:tcW w:w="5845" w:type="dxa"/>
          </w:tcPr>
          <w:p w14:paraId="78E41262" w14:textId="77777777" w:rsidR="00D24BD2" w:rsidRPr="00892A34" w:rsidRDefault="00D24BD2" w:rsidP="00210F26">
            <w:pPr>
              <w:rPr>
                <w:b/>
                <w:sz w:val="20"/>
                <w:szCs w:val="20"/>
                <w:highlight w:val="yellow"/>
              </w:rPr>
            </w:pPr>
            <w:r w:rsidRPr="00892A34">
              <w:rPr>
                <w:b/>
                <w:sz w:val="20"/>
                <w:szCs w:val="20"/>
                <w:highlight w:val="yellow"/>
              </w:rPr>
              <w:t>Daily Hospital ICU Benefit†</w:t>
            </w:r>
          </w:p>
        </w:tc>
        <w:tc>
          <w:tcPr>
            <w:tcW w:w="1800" w:type="dxa"/>
          </w:tcPr>
          <w:p w14:paraId="60A22220" w14:textId="77777777" w:rsidR="00D24BD2" w:rsidRPr="00892A34" w:rsidRDefault="00D24BD2" w:rsidP="00210F26">
            <w:pPr>
              <w:rPr>
                <w:b/>
                <w:sz w:val="20"/>
                <w:szCs w:val="20"/>
                <w:highlight w:val="yellow"/>
                <w:u w:val="single"/>
              </w:rPr>
            </w:pPr>
          </w:p>
        </w:tc>
        <w:tc>
          <w:tcPr>
            <w:tcW w:w="1705" w:type="dxa"/>
          </w:tcPr>
          <w:p w14:paraId="47040E73" w14:textId="77777777" w:rsidR="00D24BD2" w:rsidRPr="00892A34" w:rsidRDefault="00D24BD2" w:rsidP="00210F26">
            <w:pPr>
              <w:rPr>
                <w:b/>
                <w:sz w:val="20"/>
                <w:szCs w:val="20"/>
                <w:highlight w:val="yellow"/>
                <w:u w:val="single"/>
              </w:rPr>
            </w:pPr>
          </w:p>
        </w:tc>
      </w:tr>
      <w:tr w:rsidR="00D24BD2" w14:paraId="4E41C631" w14:textId="77777777" w:rsidTr="00E377A7">
        <w:tc>
          <w:tcPr>
            <w:tcW w:w="5845" w:type="dxa"/>
            <w:tcBorders>
              <w:bottom w:val="single" w:sz="4" w:space="0" w:color="auto"/>
            </w:tcBorders>
          </w:tcPr>
          <w:p w14:paraId="1F5EB671" w14:textId="77777777" w:rsidR="00D24BD2" w:rsidRPr="00892A34" w:rsidRDefault="00D24BD2" w:rsidP="00D24BD2">
            <w:pPr>
              <w:rPr>
                <w:b/>
                <w:sz w:val="20"/>
                <w:szCs w:val="20"/>
                <w:highlight w:val="yellow"/>
              </w:rPr>
            </w:pPr>
            <w:r w:rsidRPr="00892A34">
              <w:rPr>
                <w:b/>
                <w:sz w:val="20"/>
                <w:szCs w:val="20"/>
                <w:highlight w:val="yellow"/>
              </w:rPr>
              <w:t>First Occurrence Benefit†</w:t>
            </w:r>
          </w:p>
          <w:p w14:paraId="0F89D97C" w14:textId="77777777" w:rsidR="00D24BD2" w:rsidRPr="00892A34" w:rsidRDefault="00D24BD2" w:rsidP="00D24BD2">
            <w:pPr>
              <w:rPr>
                <w:sz w:val="20"/>
                <w:szCs w:val="20"/>
                <w:highlight w:val="yellow"/>
              </w:rPr>
            </w:pPr>
            <w:r w:rsidRPr="00892A34">
              <w:rPr>
                <w:sz w:val="20"/>
                <w:szCs w:val="20"/>
                <w:highlight w:val="yellow"/>
              </w:rPr>
              <w:t>Pays 1x per policy per calendar year</w:t>
            </w:r>
          </w:p>
        </w:tc>
        <w:tc>
          <w:tcPr>
            <w:tcW w:w="1800" w:type="dxa"/>
            <w:tcBorders>
              <w:bottom w:val="single" w:sz="4" w:space="0" w:color="auto"/>
            </w:tcBorders>
          </w:tcPr>
          <w:p w14:paraId="366918A7" w14:textId="77777777" w:rsidR="00D24BD2" w:rsidRPr="00892A34" w:rsidRDefault="00D24BD2" w:rsidP="00210F26">
            <w:pPr>
              <w:rPr>
                <w:b/>
                <w:sz w:val="20"/>
                <w:szCs w:val="20"/>
                <w:highlight w:val="yellow"/>
                <w:u w:val="single"/>
              </w:rPr>
            </w:pPr>
          </w:p>
        </w:tc>
        <w:tc>
          <w:tcPr>
            <w:tcW w:w="1705" w:type="dxa"/>
            <w:tcBorders>
              <w:bottom w:val="single" w:sz="4" w:space="0" w:color="auto"/>
            </w:tcBorders>
          </w:tcPr>
          <w:p w14:paraId="78E397C1" w14:textId="77777777" w:rsidR="00D24BD2" w:rsidRPr="00892A34" w:rsidRDefault="00D24BD2" w:rsidP="00210F26">
            <w:pPr>
              <w:rPr>
                <w:b/>
                <w:sz w:val="20"/>
                <w:szCs w:val="20"/>
                <w:highlight w:val="yellow"/>
                <w:u w:val="single"/>
              </w:rPr>
            </w:pPr>
          </w:p>
        </w:tc>
      </w:tr>
      <w:tr w:rsidR="00D24BD2" w14:paraId="426D004B" w14:textId="77777777" w:rsidTr="00E377A7">
        <w:tc>
          <w:tcPr>
            <w:tcW w:w="5845" w:type="dxa"/>
            <w:tcBorders>
              <w:bottom w:val="single" w:sz="4" w:space="0" w:color="auto"/>
            </w:tcBorders>
            <w:shd w:val="pct5" w:color="auto" w:fill="auto"/>
          </w:tcPr>
          <w:p w14:paraId="4C5D2209" w14:textId="77777777" w:rsidR="00D24BD2" w:rsidRPr="00892A34" w:rsidRDefault="00D24BD2" w:rsidP="00D24BD2">
            <w:pPr>
              <w:rPr>
                <w:b/>
                <w:sz w:val="20"/>
                <w:szCs w:val="20"/>
                <w:highlight w:val="yellow"/>
              </w:rPr>
            </w:pPr>
            <w:r w:rsidRPr="00892A34">
              <w:rPr>
                <w:b/>
                <w:sz w:val="20"/>
                <w:szCs w:val="20"/>
                <w:highlight w:val="yellow"/>
              </w:rPr>
              <w:t>Additional features</w:t>
            </w:r>
          </w:p>
        </w:tc>
        <w:tc>
          <w:tcPr>
            <w:tcW w:w="1800" w:type="dxa"/>
            <w:tcBorders>
              <w:bottom w:val="single" w:sz="4" w:space="0" w:color="auto"/>
            </w:tcBorders>
            <w:shd w:val="pct5" w:color="auto" w:fill="auto"/>
          </w:tcPr>
          <w:p w14:paraId="2BEFA41D" w14:textId="77777777" w:rsidR="00D24BD2" w:rsidRPr="00892A34" w:rsidRDefault="00D24BD2" w:rsidP="00210F26">
            <w:pPr>
              <w:rPr>
                <w:b/>
                <w:sz w:val="20"/>
                <w:szCs w:val="20"/>
                <w:highlight w:val="yellow"/>
                <w:u w:val="single"/>
              </w:rPr>
            </w:pPr>
          </w:p>
        </w:tc>
        <w:tc>
          <w:tcPr>
            <w:tcW w:w="1705" w:type="dxa"/>
            <w:tcBorders>
              <w:bottom w:val="single" w:sz="4" w:space="0" w:color="auto"/>
            </w:tcBorders>
            <w:shd w:val="pct5" w:color="auto" w:fill="auto"/>
          </w:tcPr>
          <w:p w14:paraId="2377B525" w14:textId="77777777" w:rsidR="00D24BD2" w:rsidRPr="00892A34" w:rsidRDefault="00D24BD2" w:rsidP="00210F26">
            <w:pPr>
              <w:rPr>
                <w:b/>
                <w:sz w:val="20"/>
                <w:szCs w:val="20"/>
                <w:highlight w:val="yellow"/>
                <w:u w:val="single"/>
              </w:rPr>
            </w:pPr>
          </w:p>
        </w:tc>
      </w:tr>
      <w:tr w:rsidR="00D24BD2" w14:paraId="524CFF66" w14:textId="77777777" w:rsidTr="00E377A7">
        <w:tc>
          <w:tcPr>
            <w:tcW w:w="5845" w:type="dxa"/>
            <w:shd w:val="clear" w:color="auto" w:fill="auto"/>
          </w:tcPr>
          <w:p w14:paraId="6AB10B65" w14:textId="77777777" w:rsidR="00D24BD2" w:rsidRPr="00892A34" w:rsidRDefault="00E377A7" w:rsidP="00D24BD2">
            <w:pPr>
              <w:rPr>
                <w:b/>
                <w:sz w:val="20"/>
                <w:szCs w:val="20"/>
                <w:highlight w:val="yellow"/>
              </w:rPr>
            </w:pPr>
            <w:r w:rsidRPr="00892A34">
              <w:rPr>
                <w:b/>
                <w:sz w:val="20"/>
                <w:szCs w:val="20"/>
                <w:highlight w:val="yellow"/>
              </w:rPr>
              <w:t>Childbirth Hospital Stay†</w:t>
            </w:r>
          </w:p>
        </w:tc>
        <w:tc>
          <w:tcPr>
            <w:tcW w:w="1800" w:type="dxa"/>
            <w:shd w:val="clear" w:color="auto" w:fill="auto"/>
          </w:tcPr>
          <w:p w14:paraId="250F0CD7" w14:textId="77777777" w:rsidR="00D24BD2" w:rsidRPr="00892A34" w:rsidRDefault="00D24BD2" w:rsidP="00210F26">
            <w:pPr>
              <w:rPr>
                <w:b/>
                <w:sz w:val="20"/>
                <w:szCs w:val="20"/>
                <w:highlight w:val="yellow"/>
                <w:u w:val="single"/>
              </w:rPr>
            </w:pPr>
          </w:p>
        </w:tc>
        <w:tc>
          <w:tcPr>
            <w:tcW w:w="1705" w:type="dxa"/>
            <w:shd w:val="clear" w:color="auto" w:fill="auto"/>
          </w:tcPr>
          <w:p w14:paraId="4D6C6434" w14:textId="77777777" w:rsidR="00D24BD2" w:rsidRPr="00892A34" w:rsidRDefault="00D24BD2" w:rsidP="00210F26">
            <w:pPr>
              <w:rPr>
                <w:b/>
                <w:sz w:val="20"/>
                <w:szCs w:val="20"/>
                <w:highlight w:val="yellow"/>
                <w:u w:val="single"/>
              </w:rPr>
            </w:pPr>
          </w:p>
        </w:tc>
      </w:tr>
      <w:tr w:rsidR="00D24BD2" w14:paraId="2DC3EA6C" w14:textId="77777777" w:rsidTr="00E377A7">
        <w:tc>
          <w:tcPr>
            <w:tcW w:w="5845" w:type="dxa"/>
            <w:shd w:val="clear" w:color="auto" w:fill="auto"/>
          </w:tcPr>
          <w:p w14:paraId="6EEEC418" w14:textId="77777777" w:rsidR="00E377A7" w:rsidRPr="00892A34" w:rsidRDefault="00E377A7" w:rsidP="00E377A7">
            <w:pPr>
              <w:rPr>
                <w:b/>
                <w:sz w:val="20"/>
                <w:szCs w:val="20"/>
                <w:highlight w:val="yellow"/>
              </w:rPr>
            </w:pPr>
            <w:r w:rsidRPr="00892A34">
              <w:rPr>
                <w:b/>
                <w:sz w:val="20"/>
                <w:szCs w:val="20"/>
                <w:highlight w:val="yellow"/>
              </w:rPr>
              <w:t>Wellness Checks†</w:t>
            </w:r>
          </w:p>
          <w:p w14:paraId="58E5B6F7" w14:textId="77777777" w:rsidR="00E377A7" w:rsidRPr="00892A34" w:rsidRDefault="00E377A7" w:rsidP="00E377A7">
            <w:pPr>
              <w:rPr>
                <w:sz w:val="20"/>
                <w:szCs w:val="20"/>
                <w:highlight w:val="yellow"/>
              </w:rPr>
            </w:pPr>
            <w:r w:rsidRPr="00892A34">
              <w:rPr>
                <w:sz w:val="20"/>
                <w:szCs w:val="20"/>
                <w:highlight w:val="yellow"/>
              </w:rPr>
              <w:t>Annual Screening Test</w:t>
            </w:r>
          </w:p>
          <w:p w14:paraId="7FA91172" w14:textId="77777777" w:rsidR="00E377A7" w:rsidRPr="00892A34" w:rsidRDefault="00E377A7" w:rsidP="00E377A7">
            <w:pPr>
              <w:rPr>
                <w:sz w:val="20"/>
                <w:szCs w:val="20"/>
                <w:highlight w:val="yellow"/>
              </w:rPr>
            </w:pPr>
            <w:r w:rsidRPr="00892A34">
              <w:rPr>
                <w:sz w:val="20"/>
                <w:szCs w:val="20"/>
                <w:highlight w:val="yellow"/>
              </w:rPr>
              <w:t>Routine Screening Test</w:t>
            </w:r>
          </w:p>
          <w:p w14:paraId="140F3BF3" w14:textId="77777777" w:rsidR="00D24BD2" w:rsidRPr="00892A34" w:rsidRDefault="00E377A7" w:rsidP="00E377A7">
            <w:pPr>
              <w:rPr>
                <w:b/>
                <w:sz w:val="20"/>
                <w:szCs w:val="20"/>
                <w:highlight w:val="yellow"/>
              </w:rPr>
            </w:pPr>
            <w:r w:rsidRPr="00892A34">
              <w:rPr>
                <w:sz w:val="20"/>
                <w:szCs w:val="20"/>
                <w:highlight w:val="yellow"/>
              </w:rPr>
              <w:t>Follow-up Test</w:t>
            </w:r>
          </w:p>
        </w:tc>
        <w:tc>
          <w:tcPr>
            <w:tcW w:w="1800" w:type="dxa"/>
            <w:shd w:val="clear" w:color="auto" w:fill="auto"/>
          </w:tcPr>
          <w:p w14:paraId="277BA4BB" w14:textId="77777777" w:rsidR="00D24BD2" w:rsidRPr="00892A34" w:rsidRDefault="00D24BD2" w:rsidP="00210F26">
            <w:pPr>
              <w:rPr>
                <w:b/>
                <w:sz w:val="20"/>
                <w:szCs w:val="20"/>
                <w:highlight w:val="yellow"/>
                <w:u w:val="single"/>
              </w:rPr>
            </w:pPr>
          </w:p>
        </w:tc>
        <w:tc>
          <w:tcPr>
            <w:tcW w:w="1705" w:type="dxa"/>
            <w:shd w:val="clear" w:color="auto" w:fill="auto"/>
          </w:tcPr>
          <w:p w14:paraId="4D6B7066" w14:textId="77777777" w:rsidR="00D24BD2" w:rsidRPr="00892A34" w:rsidRDefault="00D24BD2" w:rsidP="00210F26">
            <w:pPr>
              <w:rPr>
                <w:b/>
                <w:sz w:val="20"/>
                <w:szCs w:val="20"/>
                <w:highlight w:val="yellow"/>
                <w:u w:val="single"/>
              </w:rPr>
            </w:pPr>
          </w:p>
        </w:tc>
      </w:tr>
      <w:tr w:rsidR="00D24BD2" w14:paraId="2F75C8AC" w14:textId="77777777" w:rsidTr="00E377A7">
        <w:tc>
          <w:tcPr>
            <w:tcW w:w="5845" w:type="dxa"/>
            <w:shd w:val="clear" w:color="auto" w:fill="auto"/>
          </w:tcPr>
          <w:p w14:paraId="50050441" w14:textId="77777777" w:rsidR="00D24BD2" w:rsidRPr="00892A34" w:rsidRDefault="00E377A7" w:rsidP="00D24BD2">
            <w:pPr>
              <w:rPr>
                <w:b/>
                <w:sz w:val="20"/>
                <w:szCs w:val="20"/>
                <w:highlight w:val="yellow"/>
              </w:rPr>
            </w:pPr>
            <w:r w:rsidRPr="00892A34">
              <w:rPr>
                <w:b/>
                <w:sz w:val="20"/>
                <w:szCs w:val="20"/>
                <w:highlight w:val="yellow"/>
              </w:rPr>
              <w:t>Claim Free Return†</w:t>
            </w:r>
          </w:p>
        </w:tc>
        <w:tc>
          <w:tcPr>
            <w:tcW w:w="1800" w:type="dxa"/>
            <w:shd w:val="clear" w:color="auto" w:fill="auto"/>
          </w:tcPr>
          <w:p w14:paraId="6B811557" w14:textId="77777777" w:rsidR="00D24BD2" w:rsidRPr="00892A34" w:rsidRDefault="00D24BD2" w:rsidP="00210F26">
            <w:pPr>
              <w:rPr>
                <w:b/>
                <w:sz w:val="20"/>
                <w:szCs w:val="20"/>
                <w:highlight w:val="yellow"/>
                <w:u w:val="single"/>
              </w:rPr>
            </w:pPr>
          </w:p>
        </w:tc>
        <w:tc>
          <w:tcPr>
            <w:tcW w:w="1705" w:type="dxa"/>
            <w:shd w:val="clear" w:color="auto" w:fill="auto"/>
          </w:tcPr>
          <w:p w14:paraId="521CA1BE" w14:textId="77777777" w:rsidR="00D24BD2" w:rsidRPr="00892A34" w:rsidRDefault="00D24BD2" w:rsidP="00210F26">
            <w:pPr>
              <w:rPr>
                <w:b/>
                <w:sz w:val="20"/>
                <w:szCs w:val="20"/>
                <w:highlight w:val="yellow"/>
                <w:u w:val="single"/>
              </w:rPr>
            </w:pPr>
          </w:p>
        </w:tc>
      </w:tr>
      <w:tr w:rsidR="00D24BD2" w14:paraId="7940D625" w14:textId="77777777" w:rsidTr="00E377A7">
        <w:tc>
          <w:tcPr>
            <w:tcW w:w="5845" w:type="dxa"/>
            <w:shd w:val="clear" w:color="auto" w:fill="auto"/>
          </w:tcPr>
          <w:p w14:paraId="54A02F5F" w14:textId="77777777" w:rsidR="00E377A7" w:rsidRPr="00892A34" w:rsidRDefault="00E377A7" w:rsidP="00D24BD2">
            <w:pPr>
              <w:rPr>
                <w:b/>
                <w:sz w:val="20"/>
                <w:szCs w:val="20"/>
                <w:highlight w:val="yellow"/>
              </w:rPr>
            </w:pPr>
            <w:r w:rsidRPr="00892A34">
              <w:rPr>
                <w:b/>
                <w:sz w:val="20"/>
                <w:szCs w:val="20"/>
                <w:highlight w:val="yellow"/>
              </w:rPr>
              <w:t>TrekCheck</w:t>
            </w:r>
          </w:p>
          <w:p w14:paraId="204634E4" w14:textId="77777777" w:rsidR="00E377A7" w:rsidRPr="00892A34" w:rsidRDefault="00E377A7" w:rsidP="00D24BD2">
            <w:pPr>
              <w:rPr>
                <w:sz w:val="20"/>
                <w:szCs w:val="20"/>
                <w:highlight w:val="yellow"/>
              </w:rPr>
            </w:pPr>
            <w:r w:rsidRPr="00892A34">
              <w:rPr>
                <w:sz w:val="20"/>
                <w:szCs w:val="20"/>
                <w:highlight w:val="yellow"/>
              </w:rPr>
              <w:t>Transportation</w:t>
            </w:r>
          </w:p>
          <w:p w14:paraId="4067DF74" w14:textId="77777777" w:rsidR="00D24BD2" w:rsidRPr="00892A34" w:rsidRDefault="00E377A7" w:rsidP="00D24BD2">
            <w:pPr>
              <w:rPr>
                <w:b/>
                <w:sz w:val="20"/>
                <w:szCs w:val="20"/>
                <w:highlight w:val="yellow"/>
              </w:rPr>
            </w:pPr>
            <w:r w:rsidRPr="00892A34">
              <w:rPr>
                <w:sz w:val="20"/>
                <w:szCs w:val="20"/>
                <w:highlight w:val="yellow"/>
              </w:rPr>
              <w:t>Lodging</w:t>
            </w:r>
          </w:p>
        </w:tc>
        <w:tc>
          <w:tcPr>
            <w:tcW w:w="1800" w:type="dxa"/>
            <w:shd w:val="clear" w:color="auto" w:fill="auto"/>
          </w:tcPr>
          <w:p w14:paraId="6BF429B3" w14:textId="77777777" w:rsidR="00D24BD2" w:rsidRPr="00892A34" w:rsidRDefault="00D24BD2" w:rsidP="00210F26">
            <w:pPr>
              <w:rPr>
                <w:b/>
                <w:sz w:val="20"/>
                <w:szCs w:val="20"/>
                <w:highlight w:val="yellow"/>
                <w:u w:val="single"/>
              </w:rPr>
            </w:pPr>
          </w:p>
        </w:tc>
        <w:tc>
          <w:tcPr>
            <w:tcW w:w="1705" w:type="dxa"/>
            <w:shd w:val="clear" w:color="auto" w:fill="auto"/>
          </w:tcPr>
          <w:p w14:paraId="10F09996" w14:textId="77777777" w:rsidR="00D24BD2" w:rsidRPr="00892A34" w:rsidRDefault="00D24BD2" w:rsidP="00210F26">
            <w:pPr>
              <w:rPr>
                <w:b/>
                <w:sz w:val="20"/>
                <w:szCs w:val="20"/>
                <w:highlight w:val="yellow"/>
                <w:u w:val="single"/>
              </w:rPr>
            </w:pPr>
          </w:p>
        </w:tc>
      </w:tr>
      <w:tr w:rsidR="00D24BD2" w14:paraId="45097590" w14:textId="77777777" w:rsidTr="00E377A7">
        <w:tc>
          <w:tcPr>
            <w:tcW w:w="5845" w:type="dxa"/>
            <w:shd w:val="clear" w:color="auto" w:fill="auto"/>
          </w:tcPr>
          <w:p w14:paraId="476454A8" w14:textId="77777777" w:rsidR="00D24BD2" w:rsidRPr="00892A34" w:rsidRDefault="00E377A7" w:rsidP="00D24BD2">
            <w:pPr>
              <w:rPr>
                <w:b/>
                <w:sz w:val="20"/>
                <w:szCs w:val="20"/>
                <w:highlight w:val="yellow"/>
              </w:rPr>
            </w:pPr>
            <w:r w:rsidRPr="00892A34">
              <w:rPr>
                <w:b/>
                <w:sz w:val="20"/>
                <w:szCs w:val="20"/>
                <w:highlight w:val="yellow"/>
              </w:rPr>
              <w:t>Follow-up Care</w:t>
            </w:r>
          </w:p>
        </w:tc>
        <w:tc>
          <w:tcPr>
            <w:tcW w:w="1800" w:type="dxa"/>
            <w:shd w:val="clear" w:color="auto" w:fill="auto"/>
          </w:tcPr>
          <w:p w14:paraId="6F109DC0" w14:textId="77777777" w:rsidR="00D24BD2" w:rsidRPr="00892A34" w:rsidRDefault="00D24BD2" w:rsidP="00210F26">
            <w:pPr>
              <w:rPr>
                <w:b/>
                <w:sz w:val="20"/>
                <w:szCs w:val="20"/>
                <w:highlight w:val="yellow"/>
                <w:u w:val="single"/>
              </w:rPr>
            </w:pPr>
          </w:p>
        </w:tc>
        <w:tc>
          <w:tcPr>
            <w:tcW w:w="1705" w:type="dxa"/>
            <w:shd w:val="clear" w:color="auto" w:fill="auto"/>
          </w:tcPr>
          <w:p w14:paraId="6B80BE17" w14:textId="77777777" w:rsidR="00D24BD2" w:rsidRPr="00892A34" w:rsidRDefault="00D24BD2" w:rsidP="00210F26">
            <w:pPr>
              <w:rPr>
                <w:b/>
                <w:sz w:val="20"/>
                <w:szCs w:val="20"/>
                <w:highlight w:val="yellow"/>
                <w:u w:val="single"/>
              </w:rPr>
            </w:pPr>
          </w:p>
        </w:tc>
      </w:tr>
      <w:tr w:rsidR="00D24BD2" w14:paraId="3F273AF0" w14:textId="77777777" w:rsidTr="00E377A7">
        <w:tc>
          <w:tcPr>
            <w:tcW w:w="5845" w:type="dxa"/>
            <w:shd w:val="clear" w:color="auto" w:fill="auto"/>
          </w:tcPr>
          <w:p w14:paraId="16EFDCDF" w14:textId="77777777" w:rsidR="00E377A7" w:rsidRPr="00892A34" w:rsidRDefault="00E377A7" w:rsidP="00D24BD2">
            <w:pPr>
              <w:rPr>
                <w:b/>
                <w:sz w:val="20"/>
                <w:szCs w:val="20"/>
                <w:highlight w:val="yellow"/>
              </w:rPr>
            </w:pPr>
            <w:r w:rsidRPr="00892A34">
              <w:rPr>
                <w:b/>
                <w:sz w:val="20"/>
                <w:szCs w:val="20"/>
                <w:highlight w:val="yellow"/>
              </w:rPr>
              <w:t>Imaging</w:t>
            </w:r>
          </w:p>
          <w:p w14:paraId="0AF91C66" w14:textId="77777777" w:rsidR="00E377A7" w:rsidRPr="00892A34" w:rsidRDefault="00E377A7" w:rsidP="00D24BD2">
            <w:pPr>
              <w:rPr>
                <w:sz w:val="20"/>
                <w:szCs w:val="20"/>
                <w:highlight w:val="yellow"/>
              </w:rPr>
            </w:pPr>
            <w:r w:rsidRPr="00892A34">
              <w:rPr>
                <w:sz w:val="20"/>
                <w:szCs w:val="20"/>
                <w:highlight w:val="yellow"/>
              </w:rPr>
              <w:t>Minor</w:t>
            </w:r>
          </w:p>
          <w:p w14:paraId="11C3302D" w14:textId="77777777" w:rsidR="00D24BD2" w:rsidRPr="00892A34" w:rsidRDefault="00E377A7" w:rsidP="00D24BD2">
            <w:pPr>
              <w:rPr>
                <w:b/>
                <w:sz w:val="20"/>
                <w:szCs w:val="20"/>
                <w:highlight w:val="yellow"/>
              </w:rPr>
            </w:pPr>
            <w:r w:rsidRPr="00892A34">
              <w:rPr>
                <w:sz w:val="20"/>
                <w:szCs w:val="20"/>
                <w:highlight w:val="yellow"/>
              </w:rPr>
              <w:t>Major</w:t>
            </w:r>
          </w:p>
        </w:tc>
        <w:tc>
          <w:tcPr>
            <w:tcW w:w="1800" w:type="dxa"/>
            <w:shd w:val="clear" w:color="auto" w:fill="auto"/>
          </w:tcPr>
          <w:p w14:paraId="081BEDE4" w14:textId="77777777" w:rsidR="00D24BD2" w:rsidRPr="00892A34" w:rsidRDefault="00D24BD2" w:rsidP="00210F26">
            <w:pPr>
              <w:rPr>
                <w:b/>
                <w:sz w:val="20"/>
                <w:szCs w:val="20"/>
                <w:highlight w:val="yellow"/>
                <w:u w:val="single"/>
              </w:rPr>
            </w:pPr>
          </w:p>
        </w:tc>
        <w:tc>
          <w:tcPr>
            <w:tcW w:w="1705" w:type="dxa"/>
            <w:shd w:val="clear" w:color="auto" w:fill="auto"/>
          </w:tcPr>
          <w:p w14:paraId="3281F881" w14:textId="77777777" w:rsidR="00D24BD2" w:rsidRPr="00892A34" w:rsidRDefault="00D24BD2" w:rsidP="00210F26">
            <w:pPr>
              <w:rPr>
                <w:b/>
                <w:sz w:val="20"/>
                <w:szCs w:val="20"/>
                <w:highlight w:val="yellow"/>
                <w:u w:val="single"/>
              </w:rPr>
            </w:pPr>
          </w:p>
        </w:tc>
      </w:tr>
      <w:tr w:rsidR="00D24BD2" w14:paraId="28ED2CE6" w14:textId="77777777" w:rsidTr="00E377A7">
        <w:tc>
          <w:tcPr>
            <w:tcW w:w="5845" w:type="dxa"/>
            <w:shd w:val="clear" w:color="auto" w:fill="auto"/>
          </w:tcPr>
          <w:p w14:paraId="5F0CED5D" w14:textId="77777777" w:rsidR="00E377A7" w:rsidRPr="00892A34" w:rsidRDefault="00E377A7" w:rsidP="00E377A7">
            <w:pPr>
              <w:rPr>
                <w:b/>
                <w:sz w:val="20"/>
                <w:szCs w:val="20"/>
                <w:highlight w:val="yellow"/>
              </w:rPr>
            </w:pPr>
            <w:r w:rsidRPr="00892A34">
              <w:rPr>
                <w:b/>
                <w:sz w:val="20"/>
                <w:szCs w:val="20"/>
                <w:highlight w:val="yellow"/>
              </w:rPr>
              <w:t>Immediate Care</w:t>
            </w:r>
          </w:p>
          <w:p w14:paraId="0DFB035F" w14:textId="77777777" w:rsidR="00E377A7" w:rsidRPr="00892A34" w:rsidRDefault="00E377A7" w:rsidP="00E377A7">
            <w:pPr>
              <w:rPr>
                <w:sz w:val="20"/>
                <w:szCs w:val="20"/>
                <w:highlight w:val="yellow"/>
              </w:rPr>
            </w:pPr>
            <w:r w:rsidRPr="00892A34">
              <w:rPr>
                <w:sz w:val="20"/>
                <w:szCs w:val="20"/>
                <w:highlight w:val="yellow"/>
              </w:rPr>
              <w:t>Urgent Care</w:t>
            </w:r>
          </w:p>
          <w:p w14:paraId="71BD0D47" w14:textId="77777777" w:rsidR="00E377A7" w:rsidRPr="00892A34" w:rsidRDefault="00E377A7" w:rsidP="00E377A7">
            <w:pPr>
              <w:rPr>
                <w:sz w:val="20"/>
                <w:szCs w:val="20"/>
                <w:highlight w:val="yellow"/>
              </w:rPr>
            </w:pPr>
            <w:r w:rsidRPr="00892A34">
              <w:rPr>
                <w:sz w:val="20"/>
                <w:szCs w:val="20"/>
                <w:highlight w:val="yellow"/>
              </w:rPr>
              <w:t>Emergency Room</w:t>
            </w:r>
          </w:p>
          <w:p w14:paraId="7CB35EB7" w14:textId="77777777" w:rsidR="00D24BD2" w:rsidRPr="00892A34" w:rsidRDefault="00E377A7" w:rsidP="00E377A7">
            <w:pPr>
              <w:rPr>
                <w:b/>
                <w:sz w:val="20"/>
                <w:szCs w:val="20"/>
                <w:highlight w:val="yellow"/>
              </w:rPr>
            </w:pPr>
            <w:r w:rsidRPr="00892A34">
              <w:rPr>
                <w:sz w:val="20"/>
                <w:szCs w:val="20"/>
                <w:highlight w:val="yellow"/>
              </w:rPr>
              <w:t>Ambulance (Ground/Air)</w:t>
            </w:r>
          </w:p>
        </w:tc>
        <w:tc>
          <w:tcPr>
            <w:tcW w:w="1800" w:type="dxa"/>
            <w:shd w:val="clear" w:color="auto" w:fill="auto"/>
          </w:tcPr>
          <w:p w14:paraId="0845917D" w14:textId="77777777" w:rsidR="00D24BD2" w:rsidRPr="00892A34" w:rsidRDefault="00D24BD2" w:rsidP="00210F26">
            <w:pPr>
              <w:rPr>
                <w:b/>
                <w:sz w:val="20"/>
                <w:szCs w:val="20"/>
                <w:highlight w:val="yellow"/>
                <w:u w:val="single"/>
              </w:rPr>
            </w:pPr>
          </w:p>
        </w:tc>
        <w:tc>
          <w:tcPr>
            <w:tcW w:w="1705" w:type="dxa"/>
            <w:shd w:val="clear" w:color="auto" w:fill="auto"/>
          </w:tcPr>
          <w:p w14:paraId="6FEB1763" w14:textId="77777777" w:rsidR="00D24BD2" w:rsidRPr="00892A34" w:rsidRDefault="00D24BD2" w:rsidP="00210F26">
            <w:pPr>
              <w:rPr>
                <w:b/>
                <w:sz w:val="20"/>
                <w:szCs w:val="20"/>
                <w:highlight w:val="yellow"/>
                <w:u w:val="single"/>
              </w:rPr>
            </w:pPr>
          </w:p>
        </w:tc>
      </w:tr>
      <w:tr w:rsidR="00D24BD2" w14:paraId="431627D6" w14:textId="77777777" w:rsidTr="00E377A7">
        <w:tc>
          <w:tcPr>
            <w:tcW w:w="5845" w:type="dxa"/>
            <w:shd w:val="clear" w:color="auto" w:fill="auto"/>
          </w:tcPr>
          <w:p w14:paraId="2DE037D1" w14:textId="77777777" w:rsidR="00E377A7" w:rsidRPr="00892A34" w:rsidRDefault="00E377A7" w:rsidP="00E377A7">
            <w:pPr>
              <w:rPr>
                <w:b/>
                <w:sz w:val="20"/>
                <w:szCs w:val="20"/>
                <w:highlight w:val="yellow"/>
              </w:rPr>
            </w:pPr>
            <w:r w:rsidRPr="00892A34">
              <w:rPr>
                <w:b/>
                <w:sz w:val="20"/>
                <w:szCs w:val="20"/>
                <w:highlight w:val="yellow"/>
              </w:rPr>
              <w:t>Rehabilitation Services</w:t>
            </w:r>
          </w:p>
          <w:p w14:paraId="0DCA129D" w14:textId="77777777" w:rsidR="00E377A7" w:rsidRPr="00892A34" w:rsidRDefault="00E377A7" w:rsidP="00E377A7">
            <w:pPr>
              <w:rPr>
                <w:sz w:val="20"/>
                <w:szCs w:val="20"/>
                <w:highlight w:val="yellow"/>
              </w:rPr>
            </w:pPr>
            <w:r w:rsidRPr="00892A34">
              <w:rPr>
                <w:sz w:val="20"/>
                <w:szCs w:val="20"/>
                <w:highlight w:val="yellow"/>
              </w:rPr>
              <w:t>Inpatient Rehabilitation</w:t>
            </w:r>
          </w:p>
          <w:p w14:paraId="1C38C1AB" w14:textId="77777777" w:rsidR="00E377A7" w:rsidRPr="00892A34" w:rsidRDefault="00E377A7" w:rsidP="00E377A7">
            <w:pPr>
              <w:rPr>
                <w:sz w:val="20"/>
                <w:szCs w:val="20"/>
                <w:highlight w:val="yellow"/>
              </w:rPr>
            </w:pPr>
            <w:r w:rsidRPr="00892A34">
              <w:rPr>
                <w:sz w:val="20"/>
                <w:szCs w:val="20"/>
                <w:highlight w:val="yellow"/>
              </w:rPr>
              <w:t>Outpatient Therapy Services</w:t>
            </w:r>
          </w:p>
          <w:p w14:paraId="486A6C2D" w14:textId="77777777" w:rsidR="00E377A7" w:rsidRPr="00892A34" w:rsidRDefault="00E377A7" w:rsidP="00E377A7">
            <w:pPr>
              <w:rPr>
                <w:sz w:val="20"/>
                <w:szCs w:val="20"/>
                <w:highlight w:val="yellow"/>
              </w:rPr>
            </w:pPr>
            <w:r w:rsidRPr="00892A34">
              <w:rPr>
                <w:sz w:val="20"/>
                <w:szCs w:val="20"/>
                <w:highlight w:val="yellow"/>
              </w:rPr>
              <w:t>Inpatient Mental Wellness or Addiction Recovery</w:t>
            </w:r>
          </w:p>
          <w:p w14:paraId="35C4D6E3" w14:textId="77777777" w:rsidR="00D24BD2" w:rsidRPr="00892A34" w:rsidRDefault="00E377A7" w:rsidP="00E377A7">
            <w:pPr>
              <w:rPr>
                <w:b/>
                <w:sz w:val="20"/>
                <w:szCs w:val="20"/>
                <w:highlight w:val="yellow"/>
              </w:rPr>
            </w:pPr>
            <w:r w:rsidRPr="00892A34">
              <w:rPr>
                <w:sz w:val="20"/>
                <w:szCs w:val="20"/>
                <w:highlight w:val="yellow"/>
              </w:rPr>
              <w:t>Outpatient Mental Wellness or Addiction Recovery</w:t>
            </w:r>
          </w:p>
        </w:tc>
        <w:tc>
          <w:tcPr>
            <w:tcW w:w="1800" w:type="dxa"/>
            <w:shd w:val="clear" w:color="auto" w:fill="auto"/>
          </w:tcPr>
          <w:p w14:paraId="5B748274" w14:textId="77777777" w:rsidR="00D24BD2" w:rsidRPr="00892A34" w:rsidRDefault="00D24BD2" w:rsidP="00210F26">
            <w:pPr>
              <w:rPr>
                <w:b/>
                <w:sz w:val="20"/>
                <w:szCs w:val="20"/>
                <w:highlight w:val="yellow"/>
                <w:u w:val="single"/>
              </w:rPr>
            </w:pPr>
          </w:p>
        </w:tc>
        <w:tc>
          <w:tcPr>
            <w:tcW w:w="1705" w:type="dxa"/>
            <w:shd w:val="clear" w:color="auto" w:fill="auto"/>
          </w:tcPr>
          <w:p w14:paraId="1FBD7AA1" w14:textId="77777777" w:rsidR="00D24BD2" w:rsidRPr="00892A34" w:rsidRDefault="00D24BD2" w:rsidP="00210F26">
            <w:pPr>
              <w:rPr>
                <w:b/>
                <w:sz w:val="20"/>
                <w:szCs w:val="20"/>
                <w:highlight w:val="yellow"/>
                <w:u w:val="single"/>
              </w:rPr>
            </w:pPr>
          </w:p>
        </w:tc>
      </w:tr>
      <w:tr w:rsidR="00D24BD2" w14:paraId="4BF27DB6" w14:textId="77777777" w:rsidTr="00E377A7">
        <w:tc>
          <w:tcPr>
            <w:tcW w:w="5845" w:type="dxa"/>
            <w:shd w:val="clear" w:color="auto" w:fill="auto"/>
          </w:tcPr>
          <w:p w14:paraId="4403232B" w14:textId="77777777" w:rsidR="00E377A7" w:rsidRPr="00892A34" w:rsidRDefault="00E377A7" w:rsidP="00E377A7">
            <w:pPr>
              <w:rPr>
                <w:b/>
                <w:sz w:val="20"/>
                <w:szCs w:val="20"/>
                <w:highlight w:val="yellow"/>
              </w:rPr>
            </w:pPr>
            <w:r w:rsidRPr="00892A34">
              <w:rPr>
                <w:b/>
                <w:sz w:val="20"/>
                <w:szCs w:val="20"/>
                <w:highlight w:val="yellow"/>
              </w:rPr>
              <w:t>Surgery</w:t>
            </w:r>
          </w:p>
          <w:p w14:paraId="47690E13" w14:textId="77777777" w:rsidR="00E377A7" w:rsidRPr="00892A34" w:rsidRDefault="00E377A7" w:rsidP="00E377A7">
            <w:pPr>
              <w:rPr>
                <w:sz w:val="20"/>
                <w:szCs w:val="20"/>
                <w:highlight w:val="yellow"/>
              </w:rPr>
            </w:pPr>
            <w:r w:rsidRPr="00892A34">
              <w:rPr>
                <w:sz w:val="20"/>
                <w:szCs w:val="20"/>
                <w:highlight w:val="yellow"/>
              </w:rPr>
              <w:t>Inpatient Surgery</w:t>
            </w:r>
          </w:p>
          <w:p w14:paraId="244DC67F" w14:textId="77777777" w:rsidR="00E377A7" w:rsidRPr="00892A34" w:rsidRDefault="00E377A7" w:rsidP="00E377A7">
            <w:pPr>
              <w:rPr>
                <w:sz w:val="20"/>
                <w:szCs w:val="20"/>
                <w:highlight w:val="yellow"/>
              </w:rPr>
            </w:pPr>
            <w:r w:rsidRPr="00892A34">
              <w:rPr>
                <w:sz w:val="20"/>
                <w:szCs w:val="20"/>
                <w:highlight w:val="yellow"/>
              </w:rPr>
              <w:t>Outpatient Surgery (Outpatient Surgery Facility or Emergency Room)</w:t>
            </w:r>
          </w:p>
          <w:p w14:paraId="56C4B693" w14:textId="77777777" w:rsidR="00E377A7" w:rsidRPr="00892A34" w:rsidRDefault="00E377A7" w:rsidP="00E377A7">
            <w:pPr>
              <w:rPr>
                <w:sz w:val="20"/>
                <w:szCs w:val="20"/>
                <w:highlight w:val="yellow"/>
              </w:rPr>
            </w:pPr>
            <w:r w:rsidRPr="00892A34">
              <w:rPr>
                <w:sz w:val="20"/>
                <w:szCs w:val="20"/>
                <w:highlight w:val="yellow"/>
              </w:rPr>
              <w:t>Outpatient Surgery (Physician Office or Urgent Care Facility)</w:t>
            </w:r>
          </w:p>
          <w:p w14:paraId="539D0755" w14:textId="77777777" w:rsidR="00D24BD2" w:rsidRPr="00892A34" w:rsidRDefault="00E377A7" w:rsidP="00E377A7">
            <w:pPr>
              <w:rPr>
                <w:b/>
                <w:sz w:val="20"/>
                <w:szCs w:val="20"/>
                <w:highlight w:val="yellow"/>
              </w:rPr>
            </w:pPr>
            <w:r w:rsidRPr="00892A34">
              <w:rPr>
                <w:b/>
                <w:sz w:val="20"/>
                <w:szCs w:val="20"/>
                <w:highlight w:val="yellow"/>
              </w:rPr>
              <w:t>Anesthesia</w:t>
            </w:r>
          </w:p>
        </w:tc>
        <w:tc>
          <w:tcPr>
            <w:tcW w:w="1800" w:type="dxa"/>
            <w:shd w:val="clear" w:color="auto" w:fill="auto"/>
          </w:tcPr>
          <w:p w14:paraId="4A2F313A" w14:textId="77777777" w:rsidR="00D24BD2" w:rsidRPr="00892A34" w:rsidRDefault="00D24BD2" w:rsidP="00210F26">
            <w:pPr>
              <w:rPr>
                <w:b/>
                <w:sz w:val="20"/>
                <w:szCs w:val="20"/>
                <w:highlight w:val="yellow"/>
                <w:u w:val="single"/>
              </w:rPr>
            </w:pPr>
          </w:p>
        </w:tc>
        <w:tc>
          <w:tcPr>
            <w:tcW w:w="1705" w:type="dxa"/>
            <w:shd w:val="clear" w:color="auto" w:fill="auto"/>
          </w:tcPr>
          <w:p w14:paraId="0F8066C0" w14:textId="77777777" w:rsidR="00D24BD2" w:rsidRPr="00892A34" w:rsidRDefault="00D24BD2" w:rsidP="00210F26">
            <w:pPr>
              <w:rPr>
                <w:b/>
                <w:sz w:val="20"/>
                <w:szCs w:val="20"/>
                <w:highlight w:val="yellow"/>
                <w:u w:val="single"/>
              </w:rPr>
            </w:pPr>
          </w:p>
        </w:tc>
      </w:tr>
    </w:tbl>
    <w:p w14:paraId="30CD7E2B" w14:textId="77777777" w:rsidR="00E377A7" w:rsidRDefault="00D24BD2" w:rsidP="00E377A7">
      <w:pPr>
        <w:autoSpaceDE w:val="0"/>
        <w:autoSpaceDN w:val="0"/>
        <w:adjustRightInd w:val="0"/>
        <w:spacing w:before="120" w:after="120"/>
        <w:rPr>
          <w:rFonts w:cstheme="minorHAnsi"/>
          <w:i/>
          <w:sz w:val="16"/>
          <w:szCs w:val="16"/>
        </w:rPr>
      </w:pPr>
      <w:r w:rsidRPr="00D24BD2">
        <w:rPr>
          <w:rFonts w:cstheme="minorHAnsi"/>
          <w:i/>
          <w:sz w:val="16"/>
          <w:szCs w:val="16"/>
        </w:rPr>
        <w:t>†Benefits marked with this symbol are designed to be compatible with Health Savings Accounts (HSAs). However, anyone who has or plans to open an HSA should consult tax and legal advisors to confirm which supplemental benefits may be purchased by persons with an HSA to maintain tax-exempt status.</w:t>
      </w:r>
    </w:p>
    <w:p w14:paraId="566E034C" w14:textId="77777777" w:rsidR="00210F26" w:rsidRPr="00E377A7" w:rsidRDefault="00210F26" w:rsidP="00E377A7">
      <w:pPr>
        <w:autoSpaceDE w:val="0"/>
        <w:autoSpaceDN w:val="0"/>
        <w:adjustRightInd w:val="0"/>
        <w:spacing w:before="120" w:after="120"/>
        <w:rPr>
          <w:rFonts w:cstheme="minorHAnsi"/>
          <w:i/>
          <w:sz w:val="16"/>
          <w:szCs w:val="16"/>
        </w:rPr>
      </w:pPr>
      <w:r w:rsidRPr="001350E9">
        <w:rPr>
          <w:rFonts w:cstheme="minorHAnsi"/>
          <w:b/>
          <w:sz w:val="20"/>
          <w:szCs w:val="20"/>
          <w:u w:val="single"/>
        </w:rPr>
        <w:lastRenderedPageBreak/>
        <w:t xml:space="preserve">More Flexible </w:t>
      </w:r>
      <w:r w:rsidR="00791DCF">
        <w:rPr>
          <w:rFonts w:cstheme="minorHAnsi"/>
          <w:b/>
          <w:sz w:val="20"/>
          <w:szCs w:val="20"/>
          <w:u w:val="single"/>
        </w:rPr>
        <w:t xml:space="preserve">Hospital StayPay </w:t>
      </w:r>
      <w:r w:rsidRPr="001350E9">
        <w:rPr>
          <w:rFonts w:cstheme="minorHAnsi"/>
          <w:b/>
          <w:sz w:val="20"/>
          <w:szCs w:val="20"/>
          <w:u w:val="single"/>
        </w:rPr>
        <w:t>Features</w:t>
      </w:r>
    </w:p>
    <w:p w14:paraId="558165FB" w14:textId="77777777" w:rsidR="00210F26" w:rsidRPr="00210F26" w:rsidRDefault="00210F26" w:rsidP="00210F26">
      <w:pPr>
        <w:pStyle w:val="ListParagraph"/>
        <w:numPr>
          <w:ilvl w:val="0"/>
          <w:numId w:val="2"/>
        </w:numPr>
        <w:rPr>
          <w:sz w:val="20"/>
          <w:szCs w:val="20"/>
          <w:u w:val="single"/>
        </w:rPr>
      </w:pPr>
      <w:r>
        <w:rPr>
          <w:sz w:val="20"/>
          <w:szCs w:val="20"/>
        </w:rPr>
        <w:t xml:space="preserve">Benefits paid in cash with </w:t>
      </w:r>
      <w:r>
        <w:rPr>
          <w:b/>
          <w:sz w:val="20"/>
          <w:szCs w:val="20"/>
        </w:rPr>
        <w:t>no restrictions</w:t>
      </w:r>
      <w:r>
        <w:rPr>
          <w:sz w:val="20"/>
          <w:szCs w:val="20"/>
        </w:rPr>
        <w:t xml:space="preserve"> on how you use them.</w:t>
      </w:r>
    </w:p>
    <w:p w14:paraId="6032332F" w14:textId="77777777" w:rsidR="00210F26" w:rsidRPr="005C7E87" w:rsidRDefault="00210F26" w:rsidP="00210F26">
      <w:pPr>
        <w:pStyle w:val="ListParagraph"/>
        <w:numPr>
          <w:ilvl w:val="0"/>
          <w:numId w:val="2"/>
        </w:numPr>
        <w:rPr>
          <w:sz w:val="20"/>
          <w:szCs w:val="20"/>
          <w:u w:val="single"/>
        </w:rPr>
      </w:pPr>
      <w:r>
        <w:rPr>
          <w:b/>
          <w:sz w:val="20"/>
          <w:szCs w:val="20"/>
        </w:rPr>
        <w:t xml:space="preserve">Apply for family members </w:t>
      </w:r>
      <w:r>
        <w:rPr>
          <w:sz w:val="20"/>
          <w:szCs w:val="20"/>
        </w:rPr>
        <w:t>as well as for yourself.</w:t>
      </w:r>
    </w:p>
    <w:p w14:paraId="00E28C96" w14:textId="77777777" w:rsidR="00210F26" w:rsidRPr="00210F26" w:rsidRDefault="00210F26" w:rsidP="00210F26">
      <w:pPr>
        <w:pStyle w:val="ListParagraph"/>
        <w:numPr>
          <w:ilvl w:val="0"/>
          <w:numId w:val="2"/>
        </w:numPr>
        <w:rPr>
          <w:sz w:val="20"/>
          <w:szCs w:val="20"/>
          <w:u w:val="single"/>
        </w:rPr>
      </w:pPr>
      <w:r>
        <w:rPr>
          <w:b/>
          <w:sz w:val="20"/>
          <w:szCs w:val="20"/>
        </w:rPr>
        <w:t>Guaranteed issue</w:t>
      </w:r>
      <w:r>
        <w:rPr>
          <w:sz w:val="20"/>
          <w:szCs w:val="20"/>
        </w:rPr>
        <w:t xml:space="preserve"> with </w:t>
      </w:r>
      <w:r>
        <w:rPr>
          <w:b/>
          <w:sz w:val="20"/>
          <w:szCs w:val="20"/>
        </w:rPr>
        <w:t>no medical questions</w:t>
      </w:r>
      <w:r>
        <w:rPr>
          <w:sz w:val="20"/>
          <w:szCs w:val="20"/>
        </w:rPr>
        <w:t>, as long as you are actively at work.</w:t>
      </w:r>
    </w:p>
    <w:p w14:paraId="0E38094C" w14:textId="77777777" w:rsidR="00210F26" w:rsidRPr="00210F26" w:rsidRDefault="00210F26" w:rsidP="00210F26">
      <w:pPr>
        <w:pStyle w:val="ListParagraph"/>
        <w:numPr>
          <w:ilvl w:val="0"/>
          <w:numId w:val="2"/>
        </w:numPr>
        <w:rPr>
          <w:sz w:val="20"/>
          <w:szCs w:val="20"/>
          <w:u w:val="single"/>
        </w:rPr>
      </w:pPr>
      <w:r>
        <w:rPr>
          <w:sz w:val="20"/>
          <w:szCs w:val="20"/>
        </w:rPr>
        <w:t xml:space="preserve">Once you have a policy, your rate is locked in and </w:t>
      </w:r>
      <w:r w:rsidRPr="00F87431">
        <w:rPr>
          <w:b/>
          <w:sz w:val="20"/>
          <w:szCs w:val="20"/>
        </w:rPr>
        <w:t>will not increase due to age</w:t>
      </w:r>
      <w:r>
        <w:rPr>
          <w:sz w:val="20"/>
          <w:szCs w:val="20"/>
        </w:rPr>
        <w:t>.</w:t>
      </w:r>
    </w:p>
    <w:p w14:paraId="16C961EF" w14:textId="77777777" w:rsidR="00210F26" w:rsidRPr="005C7E87" w:rsidRDefault="00210F26" w:rsidP="00210F26">
      <w:pPr>
        <w:pStyle w:val="ListParagraph"/>
        <w:numPr>
          <w:ilvl w:val="0"/>
          <w:numId w:val="2"/>
        </w:numPr>
        <w:rPr>
          <w:sz w:val="20"/>
          <w:szCs w:val="20"/>
          <w:u w:val="single"/>
        </w:rPr>
      </w:pPr>
      <w:r w:rsidRPr="005C7E87">
        <w:rPr>
          <w:sz w:val="20"/>
          <w:szCs w:val="20"/>
        </w:rPr>
        <w:t xml:space="preserve">Fully </w:t>
      </w:r>
      <w:r w:rsidRPr="005C7E87">
        <w:rPr>
          <w:b/>
          <w:sz w:val="20"/>
          <w:szCs w:val="20"/>
        </w:rPr>
        <w:t>portable</w:t>
      </w:r>
      <w:r w:rsidRPr="005C7E87">
        <w:rPr>
          <w:sz w:val="20"/>
          <w:szCs w:val="20"/>
        </w:rPr>
        <w:t xml:space="preserve"> – keep your coverage, at the same rate and benefits, if you change jobs or retire.</w:t>
      </w:r>
    </w:p>
    <w:p w14:paraId="46BECB14" w14:textId="77777777" w:rsidR="00210F26" w:rsidRPr="00791DCF" w:rsidRDefault="00210F26" w:rsidP="00210F26">
      <w:pPr>
        <w:pStyle w:val="ListParagraph"/>
        <w:numPr>
          <w:ilvl w:val="0"/>
          <w:numId w:val="2"/>
        </w:numPr>
        <w:rPr>
          <w:sz w:val="20"/>
          <w:szCs w:val="20"/>
          <w:u w:val="single"/>
        </w:rPr>
      </w:pPr>
      <w:r w:rsidRPr="005C7E87">
        <w:rPr>
          <w:sz w:val="20"/>
          <w:szCs w:val="20"/>
        </w:rPr>
        <w:t xml:space="preserve">Pay for coverage via </w:t>
      </w:r>
      <w:r w:rsidRPr="005C7E87">
        <w:rPr>
          <w:b/>
          <w:sz w:val="20"/>
          <w:szCs w:val="20"/>
        </w:rPr>
        <w:t>convenient payroll deduction</w:t>
      </w:r>
      <w:r w:rsidRPr="005C7E87">
        <w:rPr>
          <w:sz w:val="20"/>
          <w:szCs w:val="20"/>
        </w:rPr>
        <w:t>, as long as you stay with your employer.</w:t>
      </w:r>
    </w:p>
    <w:p w14:paraId="208197C5" w14:textId="77777777" w:rsidR="00AD4B53" w:rsidRPr="001350E9" w:rsidRDefault="00791DCF" w:rsidP="00210F26">
      <w:pPr>
        <w:autoSpaceDE w:val="0"/>
        <w:autoSpaceDN w:val="0"/>
        <w:adjustRightInd w:val="0"/>
        <w:spacing w:before="240"/>
        <w:rPr>
          <w:rFonts w:cstheme="minorHAnsi"/>
          <w:i/>
          <w:sz w:val="16"/>
          <w:szCs w:val="16"/>
        </w:rPr>
      </w:pPr>
      <w:r>
        <w:rPr>
          <w:rFonts w:cstheme="minorHAnsi"/>
          <w:i/>
          <w:sz w:val="16"/>
          <w:szCs w:val="16"/>
        </w:rPr>
        <w:t xml:space="preserve">Plan form HII 119 </w:t>
      </w:r>
      <w:r w:rsidRPr="00791DCF">
        <w:rPr>
          <w:rFonts w:cstheme="minorHAnsi"/>
          <w:i/>
          <w:sz w:val="16"/>
          <w:szCs w:val="16"/>
        </w:rPr>
        <w:t>and applicable riders are underwritten by Trustmark Insurance Company, Lake Forest, Illinois. This hospital indemnity insurance policy/group certificate provides limited benefits that are the result of a covered accident or covered sickness. It is not a substitute for medical expense insurance, major medical expense insurance or a health benefit plan alternative. It does not provide comprehensive medical coverage. It is also not a Medicare Supplement policy, nor is it a p</w:t>
      </w:r>
      <w:r>
        <w:rPr>
          <w:rFonts w:cstheme="minorHAnsi"/>
          <w:i/>
          <w:sz w:val="16"/>
          <w:szCs w:val="16"/>
        </w:rPr>
        <w:t xml:space="preserve">olicy of worker’s compensation. </w:t>
      </w:r>
      <w:r w:rsidRPr="00791DCF">
        <w:rPr>
          <w:rFonts w:cstheme="minorHAnsi"/>
          <w:i/>
          <w:sz w:val="16"/>
          <w:szCs w:val="16"/>
        </w:rPr>
        <w:t>Underwriting conditions may vary, and determine eligibility for the offer of insurance. Benefits, availability, exclusions and limitations may vary by state and may be named differently. Pre-existing condition limitations may apply. For exclusions and limitations that may apply, visit trustmarkbenefits.com/Volunta</w:t>
      </w:r>
      <w:r>
        <w:rPr>
          <w:rFonts w:cstheme="minorHAnsi"/>
          <w:i/>
          <w:sz w:val="16"/>
          <w:szCs w:val="16"/>
        </w:rPr>
        <w:t>ry-Benefits/Disclosures/HSP</w:t>
      </w:r>
      <w:r w:rsidRPr="00791DCF">
        <w:rPr>
          <w:rFonts w:cstheme="minorHAnsi"/>
          <w:i/>
          <w:sz w:val="16"/>
          <w:szCs w:val="16"/>
        </w:rPr>
        <w:t>. Your policy/certificate will contain comple</w:t>
      </w:r>
      <w:r>
        <w:rPr>
          <w:rFonts w:cstheme="minorHAnsi"/>
          <w:i/>
          <w:sz w:val="16"/>
          <w:szCs w:val="16"/>
        </w:rPr>
        <w:t xml:space="preserve">te information. Trustmark® and Trustmark Hospital StayPay® are </w:t>
      </w:r>
      <w:r w:rsidRPr="00791DCF">
        <w:rPr>
          <w:rFonts w:cstheme="minorHAnsi"/>
          <w:i/>
          <w:sz w:val="16"/>
          <w:szCs w:val="16"/>
        </w:rPr>
        <w:t>registered trademark</w:t>
      </w:r>
      <w:r>
        <w:rPr>
          <w:rFonts w:cstheme="minorHAnsi"/>
          <w:i/>
          <w:sz w:val="16"/>
          <w:szCs w:val="16"/>
        </w:rPr>
        <w:t>s</w:t>
      </w:r>
      <w:r w:rsidRPr="00791DCF">
        <w:rPr>
          <w:rFonts w:cstheme="minorHAnsi"/>
          <w:i/>
          <w:sz w:val="16"/>
          <w:szCs w:val="16"/>
        </w:rPr>
        <w:t xml:space="preserve"> of Trustmark Insurance Company.</w:t>
      </w:r>
    </w:p>
    <w:sectPr w:rsidR="00AD4B53" w:rsidRPr="001350E9" w:rsidSect="00EA54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13D26"/>
    <w:multiLevelType w:val="hybridMultilevel"/>
    <w:tmpl w:val="14682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E32CEC"/>
    <w:multiLevelType w:val="hybridMultilevel"/>
    <w:tmpl w:val="41B4E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B7"/>
    <w:rsid w:val="00021205"/>
    <w:rsid w:val="00037DC8"/>
    <w:rsid w:val="00075976"/>
    <w:rsid w:val="000763D2"/>
    <w:rsid w:val="000772AC"/>
    <w:rsid w:val="00077683"/>
    <w:rsid w:val="0008501B"/>
    <w:rsid w:val="00094174"/>
    <w:rsid w:val="00096387"/>
    <w:rsid w:val="000A7595"/>
    <w:rsid w:val="000C0236"/>
    <w:rsid w:val="000C0590"/>
    <w:rsid w:val="000D2EB8"/>
    <w:rsid w:val="001350E9"/>
    <w:rsid w:val="001756E5"/>
    <w:rsid w:val="001A36E0"/>
    <w:rsid w:val="001F54D1"/>
    <w:rsid w:val="001F6BD8"/>
    <w:rsid w:val="00210F26"/>
    <w:rsid w:val="002137D6"/>
    <w:rsid w:val="00245A55"/>
    <w:rsid w:val="002815B2"/>
    <w:rsid w:val="00294B1D"/>
    <w:rsid w:val="002A5403"/>
    <w:rsid w:val="002F29FF"/>
    <w:rsid w:val="003009AF"/>
    <w:rsid w:val="003010C1"/>
    <w:rsid w:val="00345FA0"/>
    <w:rsid w:val="00346682"/>
    <w:rsid w:val="00347E18"/>
    <w:rsid w:val="003A2396"/>
    <w:rsid w:val="003B6525"/>
    <w:rsid w:val="003C5B68"/>
    <w:rsid w:val="003C5FE0"/>
    <w:rsid w:val="00406998"/>
    <w:rsid w:val="00412AA0"/>
    <w:rsid w:val="00412FA7"/>
    <w:rsid w:val="00481ABD"/>
    <w:rsid w:val="004A4795"/>
    <w:rsid w:val="004B595F"/>
    <w:rsid w:val="004B6DE3"/>
    <w:rsid w:val="004B7B4D"/>
    <w:rsid w:val="004D4D2B"/>
    <w:rsid w:val="004F5627"/>
    <w:rsid w:val="00505C28"/>
    <w:rsid w:val="00517625"/>
    <w:rsid w:val="00517FB4"/>
    <w:rsid w:val="00553A09"/>
    <w:rsid w:val="0056185A"/>
    <w:rsid w:val="00563EB4"/>
    <w:rsid w:val="00584C0B"/>
    <w:rsid w:val="005926D2"/>
    <w:rsid w:val="00596ED6"/>
    <w:rsid w:val="005A4F92"/>
    <w:rsid w:val="005B33D3"/>
    <w:rsid w:val="005C7E87"/>
    <w:rsid w:val="005D3580"/>
    <w:rsid w:val="005E313C"/>
    <w:rsid w:val="005E47F5"/>
    <w:rsid w:val="005F3A8F"/>
    <w:rsid w:val="00602CAE"/>
    <w:rsid w:val="006072C6"/>
    <w:rsid w:val="00644D04"/>
    <w:rsid w:val="00672C43"/>
    <w:rsid w:val="006E027E"/>
    <w:rsid w:val="006E39EE"/>
    <w:rsid w:val="006F333F"/>
    <w:rsid w:val="007050F3"/>
    <w:rsid w:val="00732B0D"/>
    <w:rsid w:val="0073676B"/>
    <w:rsid w:val="00756321"/>
    <w:rsid w:val="00766A8B"/>
    <w:rsid w:val="007704C1"/>
    <w:rsid w:val="0078051B"/>
    <w:rsid w:val="00787C2C"/>
    <w:rsid w:val="00791DCF"/>
    <w:rsid w:val="007972A3"/>
    <w:rsid w:val="007A68B5"/>
    <w:rsid w:val="007D0BF0"/>
    <w:rsid w:val="007D53B1"/>
    <w:rsid w:val="007F4ADA"/>
    <w:rsid w:val="008406B7"/>
    <w:rsid w:val="0085626E"/>
    <w:rsid w:val="00892A34"/>
    <w:rsid w:val="008A5E68"/>
    <w:rsid w:val="008C1D6E"/>
    <w:rsid w:val="008C4382"/>
    <w:rsid w:val="008E5BCA"/>
    <w:rsid w:val="008F0F6E"/>
    <w:rsid w:val="00900C68"/>
    <w:rsid w:val="00950ADB"/>
    <w:rsid w:val="00952B54"/>
    <w:rsid w:val="00982A8E"/>
    <w:rsid w:val="009B4EE9"/>
    <w:rsid w:val="009D3317"/>
    <w:rsid w:val="00A24389"/>
    <w:rsid w:val="00A42A0C"/>
    <w:rsid w:val="00A53E6A"/>
    <w:rsid w:val="00A555DE"/>
    <w:rsid w:val="00A84B25"/>
    <w:rsid w:val="00A84E8C"/>
    <w:rsid w:val="00A90260"/>
    <w:rsid w:val="00AB5695"/>
    <w:rsid w:val="00AD1861"/>
    <w:rsid w:val="00AD4B53"/>
    <w:rsid w:val="00AE6218"/>
    <w:rsid w:val="00B3793D"/>
    <w:rsid w:val="00B81BAA"/>
    <w:rsid w:val="00BB530E"/>
    <w:rsid w:val="00C269BB"/>
    <w:rsid w:val="00C37846"/>
    <w:rsid w:val="00C50C98"/>
    <w:rsid w:val="00C51D6D"/>
    <w:rsid w:val="00C56ABE"/>
    <w:rsid w:val="00C61520"/>
    <w:rsid w:val="00C81555"/>
    <w:rsid w:val="00C90901"/>
    <w:rsid w:val="00CA5C73"/>
    <w:rsid w:val="00CB0732"/>
    <w:rsid w:val="00CF2548"/>
    <w:rsid w:val="00CF481A"/>
    <w:rsid w:val="00D03794"/>
    <w:rsid w:val="00D12A0C"/>
    <w:rsid w:val="00D14356"/>
    <w:rsid w:val="00D24BD2"/>
    <w:rsid w:val="00D61374"/>
    <w:rsid w:val="00DE4D38"/>
    <w:rsid w:val="00DF0C26"/>
    <w:rsid w:val="00E30EB7"/>
    <w:rsid w:val="00E377A7"/>
    <w:rsid w:val="00EA1904"/>
    <w:rsid w:val="00EA542B"/>
    <w:rsid w:val="00EE58E1"/>
    <w:rsid w:val="00F17248"/>
    <w:rsid w:val="00F21F44"/>
    <w:rsid w:val="00F500FD"/>
    <w:rsid w:val="00F629AA"/>
    <w:rsid w:val="00F80430"/>
    <w:rsid w:val="00F8167A"/>
    <w:rsid w:val="00F83FBD"/>
    <w:rsid w:val="00F85607"/>
    <w:rsid w:val="00F87431"/>
    <w:rsid w:val="00FB4CA5"/>
    <w:rsid w:val="00FD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1E24"/>
  <w15:chartTrackingRefBased/>
  <w15:docId w15:val="{B3820607-36E0-408A-B81F-DA58E206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389"/>
    <w:pPr>
      <w:ind w:left="720"/>
      <w:contextualSpacing/>
    </w:pPr>
  </w:style>
  <w:style w:type="table" w:styleId="TableGrid">
    <w:name w:val="Table Grid"/>
    <w:basedOn w:val="TableNormal"/>
    <w:uiPriority w:val="39"/>
    <w:rsid w:val="005E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29AA"/>
    <w:rPr>
      <w:color w:val="0563C1" w:themeColor="hyperlink"/>
      <w:u w:val="single"/>
    </w:rPr>
  </w:style>
  <w:style w:type="paragraph" w:styleId="BalloonText">
    <w:name w:val="Balloon Text"/>
    <w:basedOn w:val="Normal"/>
    <w:link w:val="BalloonTextChar"/>
    <w:uiPriority w:val="99"/>
    <w:semiHidden/>
    <w:unhideWhenUsed/>
    <w:rsid w:val="00D2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D2"/>
    <w:rPr>
      <w:rFonts w:ascii="Segoe UI" w:hAnsi="Segoe UI" w:cs="Segoe UI"/>
      <w:sz w:val="18"/>
      <w:szCs w:val="18"/>
    </w:rPr>
  </w:style>
  <w:style w:type="character" w:styleId="CommentReference">
    <w:name w:val="annotation reference"/>
    <w:basedOn w:val="DefaultParagraphFont"/>
    <w:uiPriority w:val="99"/>
    <w:semiHidden/>
    <w:unhideWhenUsed/>
    <w:rsid w:val="00F83FBD"/>
    <w:rPr>
      <w:sz w:val="16"/>
      <w:szCs w:val="16"/>
    </w:rPr>
  </w:style>
  <w:style w:type="paragraph" w:styleId="CommentText">
    <w:name w:val="annotation text"/>
    <w:basedOn w:val="Normal"/>
    <w:link w:val="CommentTextChar"/>
    <w:uiPriority w:val="99"/>
    <w:semiHidden/>
    <w:unhideWhenUsed/>
    <w:rsid w:val="00F83FBD"/>
    <w:pPr>
      <w:spacing w:line="240" w:lineRule="auto"/>
    </w:pPr>
    <w:rPr>
      <w:sz w:val="20"/>
      <w:szCs w:val="20"/>
    </w:rPr>
  </w:style>
  <w:style w:type="character" w:customStyle="1" w:styleId="CommentTextChar">
    <w:name w:val="Comment Text Char"/>
    <w:basedOn w:val="DefaultParagraphFont"/>
    <w:link w:val="CommentText"/>
    <w:uiPriority w:val="99"/>
    <w:semiHidden/>
    <w:rsid w:val="00F83FBD"/>
    <w:rPr>
      <w:sz w:val="20"/>
      <w:szCs w:val="20"/>
    </w:rPr>
  </w:style>
  <w:style w:type="paragraph" w:styleId="CommentSubject">
    <w:name w:val="annotation subject"/>
    <w:basedOn w:val="CommentText"/>
    <w:next w:val="CommentText"/>
    <w:link w:val="CommentSubjectChar"/>
    <w:uiPriority w:val="99"/>
    <w:semiHidden/>
    <w:unhideWhenUsed/>
    <w:rsid w:val="00F83FBD"/>
    <w:rPr>
      <w:b/>
      <w:bCs/>
    </w:rPr>
  </w:style>
  <w:style w:type="character" w:customStyle="1" w:styleId="CommentSubjectChar">
    <w:name w:val="Comment Subject Char"/>
    <w:basedOn w:val="CommentTextChar"/>
    <w:link w:val="CommentSubject"/>
    <w:uiPriority w:val="99"/>
    <w:semiHidden/>
    <w:rsid w:val="00F83F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9885C-DB3C-4C35-BE61-B8050411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4652</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TRUSTMARK</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McRoy, Darren</dc:creator>
  <cp:keywords/>
  <dc:description/>
  <cp:lastModifiedBy>McRoy, Darren</cp:lastModifiedBy>
  <cp:revision>5</cp:revision>
  <dcterms:created xsi:type="dcterms:W3CDTF">2020-02-27T22:22:00Z</dcterms:created>
  <dcterms:modified xsi:type="dcterms:W3CDTF">2020-03-19T16:21:00Z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c9cd649e-c7b4-4c3d-9356-2cb7f261576e</vt:lpwstr>
  </property>
  <property fmtid="{D5CDD505-2E9C-101B-9397-08002B2CF9AE}" pid="3" name="Classification">
    <vt:lpwstr>t_class_2</vt:lpwstr>
  </property>
</Properties>
</file>