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7F40" w14:textId="22CB3F6D" w:rsidR="00C50C98" w:rsidRPr="00584C0B" w:rsidRDefault="008406B7">
      <w:pPr>
        <w:rPr>
          <w:color w:val="002060"/>
          <w:sz w:val="24"/>
          <w:szCs w:val="24"/>
        </w:rPr>
      </w:pPr>
      <w:r w:rsidRPr="00584C0B">
        <w:rPr>
          <w:b/>
          <w:color w:val="002060"/>
          <w:sz w:val="24"/>
          <w:szCs w:val="24"/>
        </w:rPr>
        <w:t xml:space="preserve">Trustmark </w:t>
      </w:r>
      <w:r w:rsidRPr="002D7C54">
        <w:rPr>
          <w:b/>
          <w:color w:val="002060"/>
          <w:sz w:val="24"/>
          <w:szCs w:val="24"/>
          <w:shd w:val="clear" w:color="auto" w:fill="FFFF00"/>
        </w:rPr>
        <w:t xml:space="preserve">Universal </w:t>
      </w:r>
      <w:r w:rsidR="009D4663">
        <w:rPr>
          <w:b/>
          <w:color w:val="002060"/>
          <w:sz w:val="24"/>
          <w:szCs w:val="24"/>
          <w:highlight w:val="yellow"/>
        </w:rPr>
        <w:t xml:space="preserve">Life and </w:t>
      </w:r>
      <w:r w:rsidR="002D7C54">
        <w:rPr>
          <w:b/>
          <w:color w:val="002060"/>
          <w:sz w:val="24"/>
          <w:szCs w:val="24"/>
          <w:highlight w:val="yellow"/>
        </w:rPr>
        <w:t xml:space="preserve">Universal </w:t>
      </w:r>
      <w:r w:rsidRPr="00982A8E">
        <w:rPr>
          <w:b/>
          <w:color w:val="002060"/>
          <w:sz w:val="24"/>
          <w:szCs w:val="24"/>
          <w:highlight w:val="yellow"/>
        </w:rPr>
        <w:t>LifeEvents®</w:t>
      </w:r>
      <w:r w:rsidRPr="00584C0B">
        <w:rPr>
          <w:b/>
          <w:color w:val="002060"/>
          <w:sz w:val="24"/>
          <w:szCs w:val="24"/>
        </w:rPr>
        <w:t xml:space="preserve"> Insurance with Long-Term Care Benefit</w:t>
      </w:r>
    </w:p>
    <w:p w14:paraId="34C3DF82" w14:textId="581568AF" w:rsidR="008406B7" w:rsidRDefault="008406B7" w:rsidP="008406B7">
      <w:pPr>
        <w:spacing w:after="0"/>
        <w:rPr>
          <w:i/>
          <w:sz w:val="20"/>
          <w:szCs w:val="20"/>
          <w:highlight w:val="yellow"/>
        </w:rPr>
      </w:pPr>
      <w:r w:rsidRPr="00982A8E">
        <w:rPr>
          <w:i/>
          <w:sz w:val="20"/>
          <w:szCs w:val="20"/>
          <w:highlight w:val="yellow"/>
        </w:rPr>
        <w:t>Two important coverages in one to help protect you for life.</w:t>
      </w:r>
    </w:p>
    <w:p w14:paraId="485DEAEC" w14:textId="77777777" w:rsidR="00644D04" w:rsidRPr="00982A8E" w:rsidRDefault="00644D04" w:rsidP="008406B7">
      <w:pPr>
        <w:spacing w:after="0"/>
        <w:rPr>
          <w:i/>
          <w:sz w:val="20"/>
          <w:szCs w:val="20"/>
          <w:highlight w:val="yellow"/>
        </w:rPr>
      </w:pPr>
    </w:p>
    <w:p w14:paraId="2D43B110" w14:textId="49D341C8" w:rsidR="008406B7" w:rsidRPr="00AE6218" w:rsidRDefault="00F500FD" w:rsidP="008406B7">
      <w:pPr>
        <w:rPr>
          <w:sz w:val="20"/>
          <w:szCs w:val="20"/>
        </w:rPr>
      </w:pPr>
      <w:r w:rsidRPr="00077683">
        <w:rPr>
          <w:sz w:val="20"/>
          <w:szCs w:val="20"/>
        </w:rPr>
        <w:t>Trustmark Universal Life</w:t>
      </w:r>
      <w:r w:rsidR="004F5627" w:rsidRPr="00AE6218">
        <w:rPr>
          <w:sz w:val="20"/>
          <w:szCs w:val="20"/>
        </w:rPr>
        <w:t xml:space="preserve"> </w:t>
      </w:r>
      <w:r w:rsidRPr="00AE6218">
        <w:rPr>
          <w:sz w:val="20"/>
          <w:szCs w:val="20"/>
        </w:rPr>
        <w:t xml:space="preserve">is </w:t>
      </w:r>
      <w:r w:rsidRPr="00FB4CA5">
        <w:rPr>
          <w:b/>
          <w:sz w:val="20"/>
          <w:szCs w:val="20"/>
        </w:rPr>
        <w:t>two-in-one security</w:t>
      </w:r>
      <w:r w:rsidRPr="00AE6218">
        <w:rPr>
          <w:sz w:val="20"/>
          <w:szCs w:val="20"/>
        </w:rPr>
        <w:t xml:space="preserve">. It combines </w:t>
      </w:r>
      <w:r w:rsidR="004F5627" w:rsidRPr="00FB4CA5">
        <w:rPr>
          <w:b/>
          <w:sz w:val="20"/>
          <w:szCs w:val="20"/>
        </w:rPr>
        <w:t>permanent life insurance</w:t>
      </w:r>
      <w:r w:rsidR="004F5627" w:rsidRPr="00AE6218">
        <w:rPr>
          <w:sz w:val="20"/>
          <w:szCs w:val="20"/>
        </w:rPr>
        <w:t xml:space="preserve"> with benefits that can help </w:t>
      </w:r>
      <w:r w:rsidR="00EE58E1" w:rsidRPr="00AE6218">
        <w:rPr>
          <w:sz w:val="20"/>
          <w:szCs w:val="20"/>
        </w:rPr>
        <w:t xml:space="preserve">with the high costs of </w:t>
      </w:r>
      <w:r w:rsidR="004F5627" w:rsidRPr="00FB4CA5">
        <w:rPr>
          <w:b/>
          <w:sz w:val="20"/>
          <w:szCs w:val="20"/>
        </w:rPr>
        <w:t>long-term care services</w:t>
      </w:r>
      <w:r w:rsidR="004F5627" w:rsidRPr="00AE6218">
        <w:rPr>
          <w:sz w:val="20"/>
          <w:szCs w:val="20"/>
        </w:rPr>
        <w:t>.</w:t>
      </w:r>
      <w:r w:rsidR="00EE58E1" w:rsidRPr="00AE6218">
        <w:rPr>
          <w:sz w:val="20"/>
          <w:szCs w:val="20"/>
        </w:rPr>
        <w:t xml:space="preserve"> It helps protect your family from the financial impact of losing a loved one or needing extended </w:t>
      </w:r>
      <w:r w:rsidRPr="00AE6218">
        <w:rPr>
          <w:sz w:val="20"/>
          <w:szCs w:val="20"/>
        </w:rPr>
        <w:t xml:space="preserve">care. You select a benefit amount that works for you, and you </w:t>
      </w:r>
      <w:r w:rsidR="00E622F3">
        <w:rPr>
          <w:b/>
          <w:sz w:val="20"/>
          <w:szCs w:val="20"/>
        </w:rPr>
        <w:t xml:space="preserve">secure </w:t>
      </w:r>
      <w:r w:rsidRPr="00FB4CA5">
        <w:rPr>
          <w:b/>
          <w:sz w:val="20"/>
          <w:szCs w:val="20"/>
        </w:rPr>
        <w:t>a rate</w:t>
      </w:r>
      <w:r w:rsidRPr="00AE6218">
        <w:rPr>
          <w:sz w:val="20"/>
          <w:szCs w:val="20"/>
        </w:rPr>
        <w:t xml:space="preserve"> that is designed to last a lifetime and </w:t>
      </w:r>
      <w:r w:rsidR="006E027E">
        <w:rPr>
          <w:sz w:val="20"/>
          <w:szCs w:val="20"/>
        </w:rPr>
        <w:t>doesn’t increase</w:t>
      </w:r>
      <w:r w:rsidRPr="00AE6218">
        <w:rPr>
          <w:sz w:val="20"/>
          <w:szCs w:val="20"/>
        </w:rPr>
        <w:t xml:space="preserve"> due to age.</w:t>
      </w:r>
    </w:p>
    <w:p w14:paraId="18EC8D2E" w14:textId="77777777" w:rsidR="00EA542B" w:rsidRPr="00982A8E" w:rsidRDefault="00EE58E1" w:rsidP="008406B7">
      <w:pPr>
        <w:rPr>
          <w:sz w:val="20"/>
          <w:szCs w:val="20"/>
          <w:highlight w:val="yellow"/>
        </w:rPr>
      </w:pPr>
      <w:r w:rsidRPr="00982A8E">
        <w:rPr>
          <w:sz w:val="20"/>
          <w:szCs w:val="20"/>
          <w:highlight w:val="yellow"/>
        </w:rPr>
        <w:t>The Universal LifeEvents option adjust</w:t>
      </w:r>
      <w:r w:rsidR="00F500FD" w:rsidRPr="00982A8E">
        <w:rPr>
          <w:sz w:val="20"/>
          <w:szCs w:val="20"/>
          <w:highlight w:val="yellow"/>
        </w:rPr>
        <w:t>s</w:t>
      </w:r>
      <w:r w:rsidRPr="00982A8E">
        <w:rPr>
          <w:sz w:val="20"/>
          <w:szCs w:val="20"/>
          <w:highlight w:val="yellow"/>
        </w:rPr>
        <w:t xml:space="preserve"> to your changing needs</w:t>
      </w:r>
      <w:r w:rsidR="00A90260" w:rsidRPr="00982A8E">
        <w:rPr>
          <w:sz w:val="20"/>
          <w:szCs w:val="20"/>
          <w:highlight w:val="yellow"/>
        </w:rPr>
        <w:t xml:space="preserve"> as you age</w:t>
      </w:r>
      <w:r w:rsidRPr="00982A8E">
        <w:rPr>
          <w:sz w:val="20"/>
          <w:szCs w:val="20"/>
          <w:highlight w:val="yellow"/>
        </w:rPr>
        <w:t xml:space="preserve">. For the same rate, it provides a </w:t>
      </w:r>
      <w:r w:rsidRPr="00982A8E">
        <w:rPr>
          <w:b/>
          <w:sz w:val="20"/>
          <w:szCs w:val="20"/>
          <w:highlight w:val="yellow"/>
        </w:rPr>
        <w:t>higher death benefit</w:t>
      </w:r>
      <w:r w:rsidRPr="00982A8E">
        <w:rPr>
          <w:sz w:val="20"/>
          <w:szCs w:val="20"/>
          <w:highlight w:val="yellow"/>
        </w:rPr>
        <w:t xml:space="preserve"> durin</w:t>
      </w:r>
      <w:r w:rsidR="00F500FD" w:rsidRPr="00982A8E">
        <w:rPr>
          <w:sz w:val="20"/>
          <w:szCs w:val="20"/>
          <w:highlight w:val="yellow"/>
        </w:rPr>
        <w:t>g your working years, when you may need the protection most. The death benefit then reduces after age 70.</w:t>
      </w:r>
      <w:r w:rsidR="00F500FD" w:rsidRPr="00982A8E">
        <w:rPr>
          <w:sz w:val="20"/>
          <w:szCs w:val="20"/>
          <w:highlight w:val="yellow"/>
          <w:vertAlign w:val="superscript"/>
        </w:rPr>
        <w:t>1</w:t>
      </w:r>
      <w:r w:rsidR="00F500FD" w:rsidRPr="00982A8E">
        <w:rPr>
          <w:sz w:val="20"/>
          <w:szCs w:val="20"/>
          <w:highlight w:val="yellow"/>
        </w:rPr>
        <w:t xml:space="preserve"> You also get a higher benefit for long-term care that</w:t>
      </w:r>
      <w:r w:rsidR="008A5E68" w:rsidRPr="00982A8E">
        <w:rPr>
          <w:sz w:val="20"/>
          <w:szCs w:val="20"/>
          <w:highlight w:val="yellow"/>
        </w:rPr>
        <w:t xml:space="preserve"> remains at the same high level.</w:t>
      </w:r>
    </w:p>
    <w:p w14:paraId="45F0D36F" w14:textId="77777777" w:rsidR="0085626E" w:rsidRPr="003C5B68" w:rsidRDefault="0085626E" w:rsidP="008406B7">
      <w:pPr>
        <w:rPr>
          <w:sz w:val="20"/>
          <w:szCs w:val="20"/>
          <w:vertAlign w:val="superscript"/>
        </w:rPr>
        <w:sectPr w:rsidR="0085626E" w:rsidRPr="003C5B68">
          <w:pgSz w:w="12240" w:h="15840"/>
          <w:pgMar w:top="1440" w:right="1440" w:bottom="1440" w:left="1440" w:header="720" w:footer="720" w:gutter="0"/>
          <w:cols w:space="720"/>
          <w:docGrid w:linePitch="360"/>
        </w:sectPr>
      </w:pPr>
      <w:r w:rsidRPr="00982A8E">
        <w:rPr>
          <w:sz w:val="20"/>
          <w:szCs w:val="20"/>
          <w:highlight w:val="yellow"/>
        </w:rPr>
        <w:t xml:space="preserve">Universal LifeEvents adjusts to your changing needs as you age. It provides a </w:t>
      </w:r>
      <w:r w:rsidRPr="00982A8E">
        <w:rPr>
          <w:b/>
          <w:sz w:val="20"/>
          <w:szCs w:val="20"/>
          <w:highlight w:val="yellow"/>
        </w:rPr>
        <w:t>higher death benefit</w:t>
      </w:r>
      <w:r w:rsidRPr="00982A8E">
        <w:rPr>
          <w:sz w:val="20"/>
          <w:szCs w:val="20"/>
          <w:highlight w:val="yellow"/>
        </w:rPr>
        <w:t xml:space="preserve"> during your working years, when you may need the protection most. The death benefit then reduces after age 70, while your benefit for long-term care </w:t>
      </w:r>
      <w:r w:rsidR="008A5E68" w:rsidRPr="00982A8E">
        <w:rPr>
          <w:sz w:val="20"/>
          <w:szCs w:val="20"/>
          <w:highlight w:val="yellow"/>
        </w:rPr>
        <w:t>remains at the same high level.</w:t>
      </w:r>
      <w:r w:rsidRPr="00982A8E">
        <w:rPr>
          <w:sz w:val="20"/>
          <w:szCs w:val="20"/>
          <w:highlight w:val="yellow"/>
          <w:vertAlign w:val="superscript"/>
        </w:rPr>
        <w:t>1</w:t>
      </w:r>
    </w:p>
    <w:p w14:paraId="42EC2C3B" w14:textId="77777777" w:rsidR="00F500FD" w:rsidRPr="00584C0B" w:rsidRDefault="0073676B" w:rsidP="008406B7">
      <w:pPr>
        <w:rPr>
          <w:b/>
          <w:sz w:val="20"/>
          <w:szCs w:val="20"/>
          <w:u w:val="single"/>
        </w:rPr>
      </w:pPr>
      <w:r w:rsidRPr="00584C0B">
        <w:rPr>
          <w:b/>
          <w:sz w:val="20"/>
          <w:szCs w:val="20"/>
          <w:u w:val="single"/>
        </w:rPr>
        <w:t>Example of Benefits for Long-Term Care</w:t>
      </w:r>
    </w:p>
    <w:p w14:paraId="7969A447" w14:textId="140AE546" w:rsidR="00A24389" w:rsidRPr="00AE6218" w:rsidRDefault="005E313C" w:rsidP="008406B7">
      <w:pPr>
        <w:rPr>
          <w:sz w:val="20"/>
          <w:szCs w:val="20"/>
        </w:rPr>
      </w:pPr>
      <w:r w:rsidRPr="00AE6218">
        <w:rPr>
          <w:sz w:val="20"/>
          <w:szCs w:val="20"/>
        </w:rPr>
        <w:t>For a $</w:t>
      </w:r>
      <w:r w:rsidR="00C61520">
        <w:rPr>
          <w:sz w:val="20"/>
          <w:szCs w:val="20"/>
        </w:rPr>
        <w:t>50</w:t>
      </w:r>
      <w:r w:rsidR="00A24389" w:rsidRPr="00AE6218">
        <w:rPr>
          <w:sz w:val="20"/>
          <w:szCs w:val="20"/>
        </w:rPr>
        <w:t>,000 policy</w:t>
      </w:r>
      <w:r w:rsidR="00A42A0C">
        <w:rPr>
          <w:sz w:val="20"/>
          <w:szCs w:val="20"/>
        </w:rPr>
        <w:t>, your benefits might pay like this:</w:t>
      </w:r>
    </w:p>
    <w:tbl>
      <w:tblPr>
        <w:tblStyle w:val="TableGrid"/>
        <w:tblW w:w="5035" w:type="dxa"/>
        <w:tblLook w:val="04A0" w:firstRow="1" w:lastRow="0" w:firstColumn="1" w:lastColumn="0" w:noHBand="0" w:noVBand="1"/>
      </w:tblPr>
      <w:tblGrid>
        <w:gridCol w:w="1054"/>
        <w:gridCol w:w="3981"/>
      </w:tblGrid>
      <w:tr w:rsidR="005E313C" w:rsidRPr="00AE6218" w14:paraId="518E7560" w14:textId="77777777" w:rsidTr="00AE6218">
        <w:trPr>
          <w:trHeight w:val="499"/>
        </w:trPr>
        <w:tc>
          <w:tcPr>
            <w:tcW w:w="1054" w:type="dxa"/>
          </w:tcPr>
          <w:p w14:paraId="64D0379E" w14:textId="010A5C5D" w:rsidR="005E313C" w:rsidRPr="00077683" w:rsidRDefault="005E313C" w:rsidP="00AE6218">
            <w:pPr>
              <w:jc w:val="center"/>
              <w:rPr>
                <w:sz w:val="20"/>
                <w:szCs w:val="20"/>
              </w:rPr>
            </w:pPr>
            <w:r w:rsidRPr="00077683">
              <w:rPr>
                <w:sz w:val="20"/>
                <w:szCs w:val="20"/>
              </w:rPr>
              <w:t>$</w:t>
            </w:r>
            <w:r w:rsidR="00C61520">
              <w:rPr>
                <w:sz w:val="20"/>
                <w:szCs w:val="20"/>
              </w:rPr>
              <w:t>50</w:t>
            </w:r>
            <w:r w:rsidRPr="00077683">
              <w:rPr>
                <w:sz w:val="20"/>
                <w:szCs w:val="20"/>
              </w:rPr>
              <w:t>,000</w:t>
            </w:r>
          </w:p>
        </w:tc>
        <w:tc>
          <w:tcPr>
            <w:tcW w:w="3981" w:type="dxa"/>
          </w:tcPr>
          <w:p w14:paraId="22F2A41B" w14:textId="77777777" w:rsidR="005E313C" w:rsidRPr="00077683" w:rsidRDefault="005E313C" w:rsidP="00AE6218">
            <w:pPr>
              <w:rPr>
                <w:sz w:val="20"/>
                <w:szCs w:val="20"/>
              </w:rPr>
            </w:pPr>
            <w:r w:rsidRPr="00077683">
              <w:rPr>
                <w:sz w:val="20"/>
                <w:szCs w:val="20"/>
              </w:rPr>
              <w:t xml:space="preserve">You can collect </w:t>
            </w:r>
            <w:r w:rsidRPr="00077683">
              <w:rPr>
                <w:b/>
                <w:sz w:val="20"/>
                <w:szCs w:val="20"/>
              </w:rPr>
              <w:t>4%</w:t>
            </w:r>
            <w:r w:rsidRPr="00077683">
              <w:rPr>
                <w:sz w:val="20"/>
                <w:szCs w:val="20"/>
              </w:rPr>
              <w:t xml:space="preserve"> of your benefit amount per month for </w:t>
            </w:r>
            <w:r w:rsidRPr="00077683">
              <w:rPr>
                <w:b/>
                <w:sz w:val="20"/>
                <w:szCs w:val="20"/>
              </w:rPr>
              <w:t>up to 25 months</w:t>
            </w:r>
            <w:r w:rsidRPr="00077683">
              <w:rPr>
                <w:sz w:val="20"/>
                <w:szCs w:val="20"/>
              </w:rPr>
              <w:t xml:space="preserve"> to help pay for long-term care services.</w:t>
            </w:r>
          </w:p>
        </w:tc>
      </w:tr>
      <w:tr w:rsidR="005E313C" w:rsidRPr="00AE6218" w14:paraId="0CD3704A" w14:textId="77777777" w:rsidTr="00AE6218">
        <w:trPr>
          <w:trHeight w:val="488"/>
        </w:trPr>
        <w:tc>
          <w:tcPr>
            <w:tcW w:w="1054" w:type="dxa"/>
          </w:tcPr>
          <w:p w14:paraId="6139CE59" w14:textId="05861C87" w:rsidR="005E313C" w:rsidRPr="00982A8E" w:rsidRDefault="005E313C" w:rsidP="00AE6218">
            <w:pPr>
              <w:jc w:val="center"/>
              <w:rPr>
                <w:sz w:val="20"/>
                <w:szCs w:val="20"/>
                <w:highlight w:val="yellow"/>
              </w:rPr>
            </w:pPr>
            <w:r w:rsidRPr="00982A8E">
              <w:rPr>
                <w:sz w:val="20"/>
                <w:szCs w:val="20"/>
                <w:highlight w:val="yellow"/>
              </w:rPr>
              <w:t>+$</w:t>
            </w:r>
            <w:r w:rsidR="00C61520">
              <w:rPr>
                <w:sz w:val="20"/>
                <w:szCs w:val="20"/>
                <w:highlight w:val="yellow"/>
              </w:rPr>
              <w:t>50</w:t>
            </w:r>
            <w:r w:rsidRPr="00982A8E">
              <w:rPr>
                <w:sz w:val="20"/>
                <w:szCs w:val="20"/>
                <w:highlight w:val="yellow"/>
              </w:rPr>
              <w:t>,000</w:t>
            </w:r>
          </w:p>
        </w:tc>
        <w:tc>
          <w:tcPr>
            <w:tcW w:w="3981" w:type="dxa"/>
          </w:tcPr>
          <w:p w14:paraId="01AE0A72" w14:textId="77777777" w:rsidR="005E313C" w:rsidRPr="00982A8E" w:rsidRDefault="005E313C" w:rsidP="005E313C">
            <w:pPr>
              <w:rPr>
                <w:sz w:val="20"/>
                <w:szCs w:val="20"/>
                <w:highlight w:val="yellow"/>
              </w:rPr>
            </w:pPr>
            <w:r w:rsidRPr="00982A8E">
              <w:rPr>
                <w:sz w:val="20"/>
                <w:szCs w:val="20"/>
                <w:highlight w:val="yellow"/>
              </w:rPr>
              <w:t xml:space="preserve">Plus, if you collect benefits for LTC, your </w:t>
            </w:r>
            <w:r w:rsidRPr="00982A8E">
              <w:rPr>
                <w:b/>
                <w:sz w:val="20"/>
                <w:szCs w:val="20"/>
                <w:highlight w:val="yellow"/>
              </w:rPr>
              <w:t xml:space="preserve">full death benefit </w:t>
            </w:r>
            <w:r w:rsidRPr="00982A8E">
              <w:rPr>
                <w:sz w:val="20"/>
                <w:szCs w:val="20"/>
                <w:highlight w:val="yellow"/>
              </w:rPr>
              <w:t>can still be paid to beneficiaries.</w:t>
            </w:r>
          </w:p>
        </w:tc>
      </w:tr>
      <w:tr w:rsidR="005E313C" w:rsidRPr="00AE6218" w14:paraId="7CA51CF9" w14:textId="77777777" w:rsidTr="00AE6218">
        <w:trPr>
          <w:trHeight w:val="488"/>
        </w:trPr>
        <w:tc>
          <w:tcPr>
            <w:tcW w:w="1054" w:type="dxa"/>
          </w:tcPr>
          <w:p w14:paraId="26877531" w14:textId="05011820" w:rsidR="005E313C" w:rsidRPr="00982A8E" w:rsidRDefault="005E313C" w:rsidP="00AE6218">
            <w:pPr>
              <w:jc w:val="center"/>
              <w:rPr>
                <w:sz w:val="20"/>
                <w:szCs w:val="20"/>
                <w:highlight w:val="yellow"/>
              </w:rPr>
            </w:pPr>
            <w:r w:rsidRPr="00982A8E">
              <w:rPr>
                <w:sz w:val="20"/>
                <w:szCs w:val="20"/>
                <w:highlight w:val="yellow"/>
              </w:rPr>
              <w:t>+$</w:t>
            </w:r>
            <w:r w:rsidR="00C61520">
              <w:rPr>
                <w:sz w:val="20"/>
                <w:szCs w:val="20"/>
                <w:highlight w:val="yellow"/>
              </w:rPr>
              <w:t>50</w:t>
            </w:r>
            <w:r w:rsidRPr="00982A8E">
              <w:rPr>
                <w:sz w:val="20"/>
                <w:szCs w:val="20"/>
                <w:highlight w:val="yellow"/>
              </w:rPr>
              <w:t>,000</w:t>
            </w:r>
          </w:p>
        </w:tc>
        <w:tc>
          <w:tcPr>
            <w:tcW w:w="3981" w:type="dxa"/>
          </w:tcPr>
          <w:p w14:paraId="35A7AD03" w14:textId="77777777" w:rsidR="005E313C" w:rsidRPr="00982A8E" w:rsidRDefault="005E313C" w:rsidP="005E313C">
            <w:pPr>
              <w:rPr>
                <w:sz w:val="20"/>
                <w:szCs w:val="20"/>
                <w:highlight w:val="yellow"/>
              </w:rPr>
            </w:pPr>
            <w:r w:rsidRPr="00982A8E">
              <w:rPr>
                <w:sz w:val="20"/>
                <w:szCs w:val="20"/>
                <w:highlight w:val="yellow"/>
              </w:rPr>
              <w:t xml:space="preserve">Plus, you can extend your benefits for LTC an </w:t>
            </w:r>
            <w:r w:rsidRPr="00982A8E">
              <w:rPr>
                <w:b/>
                <w:sz w:val="20"/>
                <w:szCs w:val="20"/>
                <w:highlight w:val="yellow"/>
              </w:rPr>
              <w:t>extra 25 months</w:t>
            </w:r>
            <w:r w:rsidRPr="00982A8E">
              <w:rPr>
                <w:sz w:val="20"/>
                <w:szCs w:val="20"/>
                <w:highlight w:val="yellow"/>
              </w:rPr>
              <w:t>, up to 50 total months.</w:t>
            </w:r>
          </w:p>
        </w:tc>
      </w:tr>
      <w:tr w:rsidR="005E313C" w:rsidRPr="00AE6218" w14:paraId="34F04413" w14:textId="77777777" w:rsidTr="00AE6218">
        <w:trPr>
          <w:trHeight w:val="244"/>
        </w:trPr>
        <w:tc>
          <w:tcPr>
            <w:tcW w:w="1054" w:type="dxa"/>
          </w:tcPr>
          <w:p w14:paraId="65556C8C" w14:textId="160741A0" w:rsidR="005E313C" w:rsidRPr="00077683" w:rsidRDefault="005E313C" w:rsidP="00AE6218">
            <w:pPr>
              <w:jc w:val="center"/>
              <w:rPr>
                <w:b/>
                <w:sz w:val="20"/>
                <w:szCs w:val="20"/>
              </w:rPr>
            </w:pPr>
            <w:r w:rsidRPr="00982A8E">
              <w:rPr>
                <w:b/>
                <w:sz w:val="20"/>
                <w:szCs w:val="20"/>
                <w:highlight w:val="yellow"/>
              </w:rPr>
              <w:t>$</w:t>
            </w:r>
            <w:r w:rsidR="00C61520">
              <w:rPr>
                <w:b/>
                <w:sz w:val="20"/>
                <w:szCs w:val="20"/>
                <w:highlight w:val="yellow"/>
              </w:rPr>
              <w:t>150</w:t>
            </w:r>
            <w:r w:rsidRPr="00982A8E">
              <w:rPr>
                <w:b/>
                <w:sz w:val="20"/>
                <w:szCs w:val="20"/>
                <w:highlight w:val="yellow"/>
              </w:rPr>
              <w:t>,000</w:t>
            </w:r>
          </w:p>
        </w:tc>
        <w:tc>
          <w:tcPr>
            <w:tcW w:w="3981" w:type="dxa"/>
          </w:tcPr>
          <w:p w14:paraId="19322CE0" w14:textId="77777777" w:rsidR="005E313C" w:rsidRPr="00077683" w:rsidRDefault="005E313C" w:rsidP="00AE6218">
            <w:pPr>
              <w:rPr>
                <w:b/>
                <w:sz w:val="20"/>
                <w:szCs w:val="20"/>
              </w:rPr>
            </w:pPr>
            <w:r w:rsidRPr="00077683">
              <w:rPr>
                <w:b/>
                <w:sz w:val="20"/>
                <w:szCs w:val="20"/>
              </w:rPr>
              <w:t>Total maximum benefit!</w:t>
            </w:r>
          </w:p>
        </w:tc>
      </w:tr>
    </w:tbl>
    <w:p w14:paraId="0070574F" w14:textId="77777777" w:rsidR="00EA542B" w:rsidRPr="00982A8E" w:rsidRDefault="00EA542B" w:rsidP="00EA542B">
      <w:pPr>
        <w:rPr>
          <w:b/>
          <w:sz w:val="20"/>
          <w:szCs w:val="20"/>
          <w:highlight w:val="yellow"/>
          <w:u w:val="single"/>
        </w:rPr>
      </w:pPr>
      <w:r w:rsidRPr="00AE6218">
        <w:rPr>
          <w:sz w:val="20"/>
          <w:szCs w:val="20"/>
          <w:u w:val="single"/>
        </w:rPr>
        <w:br w:type="column"/>
      </w:r>
      <w:r w:rsidRPr="00982A8E">
        <w:rPr>
          <w:b/>
          <w:sz w:val="20"/>
          <w:szCs w:val="20"/>
          <w:highlight w:val="yellow"/>
          <w:u w:val="single"/>
        </w:rPr>
        <w:t>Universal Life vs. Universal LifeEvents</w:t>
      </w:r>
    </w:p>
    <w:p w14:paraId="70D23355" w14:textId="77777777" w:rsidR="00A42A0C" w:rsidRPr="00982A8E" w:rsidRDefault="00A42A0C" w:rsidP="00077683">
      <w:pPr>
        <w:spacing w:after="120"/>
        <w:rPr>
          <w:sz w:val="20"/>
          <w:szCs w:val="20"/>
          <w:highlight w:val="yellow"/>
        </w:rPr>
      </w:pPr>
      <w:r w:rsidRPr="00982A8E">
        <w:rPr>
          <w:sz w:val="20"/>
          <w:szCs w:val="20"/>
          <w:highlight w:val="yellow"/>
        </w:rPr>
        <w:t>For the same dollar amount, you can purchase more coverage with LifeEvents:</w:t>
      </w:r>
    </w:p>
    <w:tbl>
      <w:tblPr>
        <w:tblStyle w:val="TableGrid"/>
        <w:tblW w:w="0" w:type="auto"/>
        <w:tblLook w:val="04A0" w:firstRow="1" w:lastRow="0" w:firstColumn="1" w:lastColumn="0" w:noHBand="0" w:noVBand="1"/>
      </w:tblPr>
      <w:tblGrid>
        <w:gridCol w:w="1435"/>
        <w:gridCol w:w="990"/>
        <w:gridCol w:w="1597"/>
      </w:tblGrid>
      <w:tr w:rsidR="00A42A0C" w:rsidRPr="00982A8E" w14:paraId="665AE13A" w14:textId="77777777" w:rsidTr="00644D04">
        <w:trPr>
          <w:trHeight w:val="244"/>
        </w:trPr>
        <w:tc>
          <w:tcPr>
            <w:tcW w:w="1435" w:type="dxa"/>
          </w:tcPr>
          <w:p w14:paraId="4B084894" w14:textId="77777777" w:rsidR="00A42A0C" w:rsidRPr="00982A8E" w:rsidRDefault="00A42A0C" w:rsidP="00A42A0C">
            <w:pPr>
              <w:jc w:val="center"/>
              <w:rPr>
                <w:b/>
                <w:sz w:val="20"/>
                <w:szCs w:val="20"/>
                <w:highlight w:val="yellow"/>
              </w:rPr>
            </w:pPr>
            <w:r w:rsidRPr="00982A8E">
              <w:rPr>
                <w:b/>
                <w:sz w:val="20"/>
                <w:szCs w:val="20"/>
                <w:highlight w:val="yellow"/>
              </w:rPr>
              <w:t>Universal LifeEvents</w:t>
            </w:r>
          </w:p>
        </w:tc>
        <w:tc>
          <w:tcPr>
            <w:tcW w:w="990" w:type="dxa"/>
          </w:tcPr>
          <w:p w14:paraId="17D52F28" w14:textId="77777777" w:rsidR="00A42A0C" w:rsidRPr="00982A8E" w:rsidRDefault="00A42A0C" w:rsidP="00A42A0C">
            <w:pPr>
              <w:jc w:val="center"/>
              <w:rPr>
                <w:b/>
                <w:sz w:val="20"/>
                <w:szCs w:val="20"/>
                <w:highlight w:val="yellow"/>
              </w:rPr>
            </w:pPr>
            <w:r w:rsidRPr="00982A8E">
              <w:rPr>
                <w:b/>
                <w:sz w:val="20"/>
                <w:szCs w:val="20"/>
                <w:highlight w:val="yellow"/>
              </w:rPr>
              <w:t>Death Benefit</w:t>
            </w:r>
          </w:p>
        </w:tc>
        <w:tc>
          <w:tcPr>
            <w:tcW w:w="1597" w:type="dxa"/>
          </w:tcPr>
          <w:p w14:paraId="687EDFC1" w14:textId="77777777" w:rsidR="00A42A0C" w:rsidRPr="00982A8E" w:rsidRDefault="00A42A0C" w:rsidP="00A42A0C">
            <w:pPr>
              <w:jc w:val="center"/>
              <w:rPr>
                <w:b/>
                <w:sz w:val="20"/>
                <w:szCs w:val="20"/>
                <w:highlight w:val="yellow"/>
              </w:rPr>
            </w:pPr>
            <w:r w:rsidRPr="00982A8E">
              <w:rPr>
                <w:b/>
                <w:sz w:val="20"/>
                <w:szCs w:val="20"/>
                <w:highlight w:val="yellow"/>
              </w:rPr>
              <w:t>Living Benefits</w:t>
            </w:r>
          </w:p>
        </w:tc>
      </w:tr>
      <w:tr w:rsidR="00A42A0C" w:rsidRPr="00982A8E" w14:paraId="135D1D75" w14:textId="77777777" w:rsidTr="00644D04">
        <w:trPr>
          <w:trHeight w:val="244"/>
        </w:trPr>
        <w:tc>
          <w:tcPr>
            <w:tcW w:w="1435" w:type="dxa"/>
          </w:tcPr>
          <w:p w14:paraId="477F6069" w14:textId="77777777" w:rsidR="00A42A0C" w:rsidRPr="00982A8E" w:rsidRDefault="00A42A0C" w:rsidP="00A42A0C">
            <w:pPr>
              <w:jc w:val="center"/>
              <w:rPr>
                <w:sz w:val="20"/>
                <w:szCs w:val="20"/>
                <w:highlight w:val="yellow"/>
              </w:rPr>
            </w:pPr>
            <w:r w:rsidRPr="00982A8E">
              <w:rPr>
                <w:sz w:val="20"/>
                <w:szCs w:val="20"/>
                <w:highlight w:val="yellow"/>
              </w:rPr>
              <w:t>Before Age 70</w:t>
            </w:r>
          </w:p>
        </w:tc>
        <w:tc>
          <w:tcPr>
            <w:tcW w:w="990" w:type="dxa"/>
          </w:tcPr>
          <w:p w14:paraId="7CA27D06" w14:textId="77777777" w:rsidR="00A42A0C" w:rsidRPr="00982A8E" w:rsidRDefault="00A42A0C" w:rsidP="00A42A0C">
            <w:pPr>
              <w:jc w:val="center"/>
              <w:rPr>
                <w:sz w:val="20"/>
                <w:szCs w:val="20"/>
                <w:highlight w:val="yellow"/>
              </w:rPr>
            </w:pPr>
            <w:r w:rsidRPr="00982A8E">
              <w:rPr>
                <w:sz w:val="20"/>
                <w:szCs w:val="20"/>
                <w:highlight w:val="yellow"/>
              </w:rPr>
              <w:t>$50,000</w:t>
            </w:r>
          </w:p>
        </w:tc>
        <w:tc>
          <w:tcPr>
            <w:tcW w:w="1597" w:type="dxa"/>
          </w:tcPr>
          <w:p w14:paraId="00A34A11" w14:textId="77777777" w:rsidR="00A42A0C" w:rsidRPr="00982A8E" w:rsidRDefault="00A42A0C" w:rsidP="00A42A0C">
            <w:pPr>
              <w:jc w:val="center"/>
              <w:rPr>
                <w:sz w:val="20"/>
                <w:szCs w:val="20"/>
                <w:highlight w:val="yellow"/>
              </w:rPr>
            </w:pPr>
            <w:r w:rsidRPr="00982A8E">
              <w:rPr>
                <w:sz w:val="20"/>
                <w:szCs w:val="20"/>
                <w:highlight w:val="yellow"/>
              </w:rPr>
              <w:t>$50,000</w:t>
            </w:r>
          </w:p>
        </w:tc>
      </w:tr>
      <w:tr w:rsidR="00A42A0C" w:rsidRPr="00982A8E" w14:paraId="4454AA66" w14:textId="77777777" w:rsidTr="00644D04">
        <w:trPr>
          <w:trHeight w:val="244"/>
        </w:trPr>
        <w:tc>
          <w:tcPr>
            <w:tcW w:w="1435" w:type="dxa"/>
          </w:tcPr>
          <w:p w14:paraId="763FDC95" w14:textId="77777777" w:rsidR="00A42A0C" w:rsidRPr="00982A8E" w:rsidRDefault="00A42A0C" w:rsidP="00A42A0C">
            <w:pPr>
              <w:jc w:val="center"/>
              <w:rPr>
                <w:sz w:val="20"/>
                <w:szCs w:val="20"/>
                <w:highlight w:val="yellow"/>
              </w:rPr>
            </w:pPr>
            <w:r w:rsidRPr="00982A8E">
              <w:rPr>
                <w:sz w:val="20"/>
                <w:szCs w:val="20"/>
                <w:highlight w:val="yellow"/>
              </w:rPr>
              <w:t>After Age 70</w:t>
            </w:r>
            <w:r w:rsidRPr="00982A8E">
              <w:rPr>
                <w:sz w:val="20"/>
                <w:szCs w:val="20"/>
                <w:highlight w:val="yellow"/>
                <w:vertAlign w:val="superscript"/>
              </w:rPr>
              <w:t>1</w:t>
            </w:r>
          </w:p>
        </w:tc>
        <w:tc>
          <w:tcPr>
            <w:tcW w:w="990" w:type="dxa"/>
          </w:tcPr>
          <w:p w14:paraId="0AFE259F" w14:textId="77777777" w:rsidR="00A42A0C" w:rsidRPr="00982A8E" w:rsidRDefault="00A42A0C" w:rsidP="00A42A0C">
            <w:pPr>
              <w:jc w:val="center"/>
              <w:rPr>
                <w:sz w:val="20"/>
                <w:szCs w:val="20"/>
                <w:highlight w:val="yellow"/>
              </w:rPr>
            </w:pPr>
            <w:r w:rsidRPr="00982A8E">
              <w:rPr>
                <w:sz w:val="20"/>
                <w:szCs w:val="20"/>
                <w:highlight w:val="yellow"/>
              </w:rPr>
              <w:t>$16,667</w:t>
            </w:r>
          </w:p>
        </w:tc>
        <w:tc>
          <w:tcPr>
            <w:tcW w:w="1597" w:type="dxa"/>
          </w:tcPr>
          <w:p w14:paraId="52F60CC4" w14:textId="77777777" w:rsidR="00A42A0C" w:rsidRPr="00982A8E" w:rsidRDefault="00A42A0C" w:rsidP="00A42A0C">
            <w:pPr>
              <w:jc w:val="center"/>
              <w:rPr>
                <w:sz w:val="20"/>
                <w:szCs w:val="20"/>
                <w:highlight w:val="yellow"/>
              </w:rPr>
            </w:pPr>
            <w:r w:rsidRPr="00982A8E">
              <w:rPr>
                <w:sz w:val="20"/>
                <w:szCs w:val="20"/>
                <w:highlight w:val="yellow"/>
              </w:rPr>
              <w:t>$50,000</w:t>
            </w:r>
          </w:p>
        </w:tc>
      </w:tr>
    </w:tbl>
    <w:p w14:paraId="7F19D3CE" w14:textId="77777777" w:rsidR="00EA542B" w:rsidRPr="00982A8E" w:rsidRDefault="00EA542B" w:rsidP="00077683">
      <w:pPr>
        <w:spacing w:after="0"/>
        <w:rPr>
          <w:sz w:val="20"/>
          <w:szCs w:val="20"/>
          <w:highlight w:val="yellow"/>
        </w:rPr>
      </w:pPr>
    </w:p>
    <w:tbl>
      <w:tblPr>
        <w:tblStyle w:val="TableGrid"/>
        <w:tblW w:w="0" w:type="auto"/>
        <w:tblLook w:val="04A0" w:firstRow="1" w:lastRow="0" w:firstColumn="1" w:lastColumn="0" w:noHBand="0" w:noVBand="1"/>
      </w:tblPr>
      <w:tblGrid>
        <w:gridCol w:w="1471"/>
        <w:gridCol w:w="1222"/>
        <w:gridCol w:w="1329"/>
      </w:tblGrid>
      <w:tr w:rsidR="00EA542B" w:rsidRPr="00982A8E" w14:paraId="4BFD544E" w14:textId="77777777" w:rsidTr="00EA542B">
        <w:trPr>
          <w:trHeight w:val="244"/>
        </w:trPr>
        <w:tc>
          <w:tcPr>
            <w:tcW w:w="1525" w:type="dxa"/>
          </w:tcPr>
          <w:p w14:paraId="1CDF945A" w14:textId="77777777" w:rsidR="00EA542B" w:rsidRPr="00982A8E" w:rsidRDefault="00EA542B" w:rsidP="00AE6218">
            <w:pPr>
              <w:jc w:val="center"/>
              <w:rPr>
                <w:b/>
                <w:sz w:val="20"/>
                <w:szCs w:val="20"/>
                <w:highlight w:val="yellow"/>
              </w:rPr>
            </w:pPr>
            <w:r w:rsidRPr="00982A8E">
              <w:rPr>
                <w:b/>
                <w:sz w:val="20"/>
                <w:szCs w:val="20"/>
                <w:highlight w:val="yellow"/>
              </w:rPr>
              <w:t>Universal Life</w:t>
            </w:r>
          </w:p>
        </w:tc>
        <w:tc>
          <w:tcPr>
            <w:tcW w:w="1262" w:type="dxa"/>
          </w:tcPr>
          <w:p w14:paraId="484B06C1" w14:textId="77777777" w:rsidR="00EA542B" w:rsidRPr="00982A8E" w:rsidRDefault="00EA542B" w:rsidP="00AE6218">
            <w:pPr>
              <w:jc w:val="center"/>
              <w:rPr>
                <w:b/>
                <w:sz w:val="20"/>
                <w:szCs w:val="20"/>
                <w:highlight w:val="yellow"/>
              </w:rPr>
            </w:pPr>
            <w:r w:rsidRPr="00982A8E">
              <w:rPr>
                <w:b/>
                <w:sz w:val="20"/>
                <w:szCs w:val="20"/>
                <w:highlight w:val="yellow"/>
              </w:rPr>
              <w:t>Death Benefit</w:t>
            </w:r>
          </w:p>
        </w:tc>
        <w:tc>
          <w:tcPr>
            <w:tcW w:w="1379" w:type="dxa"/>
          </w:tcPr>
          <w:p w14:paraId="014EED96" w14:textId="77777777" w:rsidR="00EA542B" w:rsidRPr="00982A8E" w:rsidRDefault="00EA542B" w:rsidP="00AE6218">
            <w:pPr>
              <w:jc w:val="center"/>
              <w:rPr>
                <w:b/>
                <w:sz w:val="20"/>
                <w:szCs w:val="20"/>
                <w:highlight w:val="yellow"/>
              </w:rPr>
            </w:pPr>
            <w:r w:rsidRPr="00982A8E">
              <w:rPr>
                <w:b/>
                <w:sz w:val="20"/>
                <w:szCs w:val="20"/>
                <w:highlight w:val="yellow"/>
              </w:rPr>
              <w:t>Living Benefits</w:t>
            </w:r>
          </w:p>
        </w:tc>
      </w:tr>
      <w:tr w:rsidR="00EA542B" w:rsidRPr="00982A8E" w14:paraId="30941032" w14:textId="77777777" w:rsidTr="00EA542B">
        <w:trPr>
          <w:trHeight w:val="244"/>
        </w:trPr>
        <w:tc>
          <w:tcPr>
            <w:tcW w:w="1525" w:type="dxa"/>
          </w:tcPr>
          <w:p w14:paraId="509812BF" w14:textId="77777777" w:rsidR="00EA542B" w:rsidRPr="00982A8E" w:rsidRDefault="00EA542B" w:rsidP="00AE6218">
            <w:pPr>
              <w:jc w:val="center"/>
              <w:rPr>
                <w:sz w:val="20"/>
                <w:szCs w:val="20"/>
                <w:highlight w:val="yellow"/>
              </w:rPr>
            </w:pPr>
            <w:r w:rsidRPr="00982A8E">
              <w:rPr>
                <w:sz w:val="20"/>
                <w:szCs w:val="20"/>
                <w:highlight w:val="yellow"/>
              </w:rPr>
              <w:t>Before Age 70</w:t>
            </w:r>
          </w:p>
        </w:tc>
        <w:tc>
          <w:tcPr>
            <w:tcW w:w="1262" w:type="dxa"/>
          </w:tcPr>
          <w:p w14:paraId="75140997" w14:textId="77777777" w:rsidR="00EA542B" w:rsidRPr="00982A8E" w:rsidRDefault="00EA542B" w:rsidP="00AE6218">
            <w:pPr>
              <w:jc w:val="center"/>
              <w:rPr>
                <w:sz w:val="20"/>
                <w:szCs w:val="20"/>
                <w:highlight w:val="yellow"/>
              </w:rPr>
            </w:pPr>
            <w:r w:rsidRPr="00982A8E">
              <w:rPr>
                <w:sz w:val="20"/>
                <w:szCs w:val="20"/>
                <w:highlight w:val="yellow"/>
              </w:rPr>
              <w:t>$31,016</w:t>
            </w:r>
          </w:p>
        </w:tc>
        <w:tc>
          <w:tcPr>
            <w:tcW w:w="1379" w:type="dxa"/>
          </w:tcPr>
          <w:p w14:paraId="1CC0EEC0" w14:textId="77777777" w:rsidR="00EA542B" w:rsidRPr="00982A8E" w:rsidRDefault="00EA542B" w:rsidP="00AE6218">
            <w:pPr>
              <w:jc w:val="center"/>
              <w:rPr>
                <w:sz w:val="20"/>
                <w:szCs w:val="20"/>
                <w:highlight w:val="yellow"/>
              </w:rPr>
            </w:pPr>
            <w:r w:rsidRPr="00982A8E">
              <w:rPr>
                <w:sz w:val="20"/>
                <w:szCs w:val="20"/>
                <w:highlight w:val="yellow"/>
              </w:rPr>
              <w:t>$31,016</w:t>
            </w:r>
          </w:p>
        </w:tc>
      </w:tr>
      <w:tr w:rsidR="00EA542B" w:rsidRPr="00AE6218" w14:paraId="270D1D69" w14:textId="77777777" w:rsidTr="00EA542B">
        <w:trPr>
          <w:trHeight w:val="244"/>
        </w:trPr>
        <w:tc>
          <w:tcPr>
            <w:tcW w:w="1525" w:type="dxa"/>
          </w:tcPr>
          <w:p w14:paraId="3B3E1CD7" w14:textId="77777777" w:rsidR="00EA542B" w:rsidRPr="00982A8E" w:rsidRDefault="00EA542B" w:rsidP="00AE6218">
            <w:pPr>
              <w:jc w:val="center"/>
              <w:rPr>
                <w:sz w:val="20"/>
                <w:szCs w:val="20"/>
                <w:highlight w:val="yellow"/>
              </w:rPr>
            </w:pPr>
            <w:r w:rsidRPr="00982A8E">
              <w:rPr>
                <w:sz w:val="20"/>
                <w:szCs w:val="20"/>
                <w:highlight w:val="yellow"/>
              </w:rPr>
              <w:t xml:space="preserve"> After Age 70</w:t>
            </w:r>
          </w:p>
        </w:tc>
        <w:tc>
          <w:tcPr>
            <w:tcW w:w="1262" w:type="dxa"/>
          </w:tcPr>
          <w:p w14:paraId="58E5334E" w14:textId="77777777" w:rsidR="00EA542B" w:rsidRPr="00982A8E" w:rsidRDefault="00EA542B" w:rsidP="00AE6218">
            <w:pPr>
              <w:jc w:val="center"/>
              <w:rPr>
                <w:sz w:val="20"/>
                <w:szCs w:val="20"/>
                <w:highlight w:val="yellow"/>
              </w:rPr>
            </w:pPr>
            <w:r w:rsidRPr="00982A8E">
              <w:rPr>
                <w:sz w:val="20"/>
                <w:szCs w:val="20"/>
                <w:highlight w:val="yellow"/>
              </w:rPr>
              <w:t>$31,016</w:t>
            </w:r>
          </w:p>
        </w:tc>
        <w:tc>
          <w:tcPr>
            <w:tcW w:w="1379" w:type="dxa"/>
          </w:tcPr>
          <w:p w14:paraId="6BEE10F3" w14:textId="77777777" w:rsidR="00EA542B" w:rsidRPr="00AE6218" w:rsidRDefault="00EA542B" w:rsidP="00AE6218">
            <w:pPr>
              <w:jc w:val="center"/>
              <w:rPr>
                <w:sz w:val="20"/>
                <w:szCs w:val="20"/>
              </w:rPr>
            </w:pPr>
            <w:r w:rsidRPr="00982A8E">
              <w:rPr>
                <w:sz w:val="20"/>
                <w:szCs w:val="20"/>
                <w:highlight w:val="yellow"/>
              </w:rPr>
              <w:t>$31,016</w:t>
            </w:r>
          </w:p>
        </w:tc>
      </w:tr>
    </w:tbl>
    <w:p w14:paraId="3D2E049C" w14:textId="77777777" w:rsidR="00EA542B" w:rsidRPr="003C5B68" w:rsidRDefault="00EA542B" w:rsidP="0085626E">
      <w:pPr>
        <w:spacing w:after="0"/>
        <w:rPr>
          <w:i/>
          <w:sz w:val="20"/>
          <w:szCs w:val="20"/>
          <w:u w:val="single"/>
        </w:rPr>
        <w:sectPr w:rsidR="00EA542B" w:rsidRPr="003C5B68" w:rsidSect="00AE6218">
          <w:type w:val="continuous"/>
          <w:pgSz w:w="12240" w:h="15840"/>
          <w:pgMar w:top="1440" w:right="1440" w:bottom="1440" w:left="1440" w:header="720" w:footer="720" w:gutter="0"/>
          <w:cols w:num="2" w:space="288" w:equalWidth="0">
            <w:col w:w="5040" w:space="288"/>
            <w:col w:w="4032"/>
          </w:cols>
          <w:docGrid w:linePitch="360"/>
        </w:sectPr>
      </w:pPr>
    </w:p>
    <w:p w14:paraId="2973A8BE" w14:textId="77777777" w:rsidR="0085626E" w:rsidRPr="003C5B68" w:rsidRDefault="0085626E" w:rsidP="008406B7">
      <w:pPr>
        <w:rPr>
          <w:i/>
          <w:sz w:val="16"/>
          <w:szCs w:val="16"/>
        </w:rPr>
      </w:pPr>
      <w:r w:rsidRPr="003C5B68">
        <w:rPr>
          <w:i/>
          <w:sz w:val="16"/>
          <w:szCs w:val="16"/>
        </w:rPr>
        <w:t>Benefits for long-term care begin to pay after 90 days</w:t>
      </w:r>
      <w:r w:rsidR="003C5B68" w:rsidRPr="003C5B68">
        <w:rPr>
          <w:i/>
          <w:sz w:val="16"/>
          <w:szCs w:val="16"/>
        </w:rPr>
        <w:t xml:space="preserve"> of confinement or services;</w:t>
      </w:r>
      <w:r w:rsidRPr="003C5B68">
        <w:rPr>
          <w:i/>
          <w:sz w:val="16"/>
          <w:szCs w:val="16"/>
        </w:rPr>
        <w:t xml:space="preserve"> to qualify you must meet conditions of eligibility for benefits</w:t>
      </w:r>
      <w:r w:rsidR="00FB4CA5" w:rsidRPr="003C5B68">
        <w:rPr>
          <w:i/>
          <w:sz w:val="16"/>
          <w:szCs w:val="16"/>
        </w:rPr>
        <w:t>.</w:t>
      </w:r>
      <w:r w:rsidR="00E30EB7">
        <w:rPr>
          <w:i/>
          <w:sz w:val="16"/>
          <w:szCs w:val="16"/>
        </w:rPr>
        <w:t xml:space="preserve"> </w:t>
      </w:r>
      <w:r w:rsidR="003A2396">
        <w:rPr>
          <w:i/>
          <w:sz w:val="16"/>
          <w:szCs w:val="16"/>
        </w:rPr>
        <w:t xml:space="preserve">Availability and names for </w:t>
      </w:r>
      <w:r w:rsidR="00952B54">
        <w:rPr>
          <w:i/>
          <w:sz w:val="16"/>
          <w:szCs w:val="16"/>
        </w:rPr>
        <w:t xml:space="preserve">long-term care, </w:t>
      </w:r>
      <w:r w:rsidR="003A2396">
        <w:rPr>
          <w:i/>
          <w:sz w:val="16"/>
          <w:szCs w:val="16"/>
        </w:rPr>
        <w:t>r</w:t>
      </w:r>
      <w:r w:rsidR="00E30EB7">
        <w:rPr>
          <w:i/>
          <w:sz w:val="16"/>
          <w:szCs w:val="16"/>
        </w:rPr>
        <w:t>estoration and extension of benefits for long-term care may vary by state</w:t>
      </w:r>
      <w:r w:rsidR="00A42A0C">
        <w:rPr>
          <w:i/>
          <w:sz w:val="16"/>
          <w:szCs w:val="16"/>
        </w:rPr>
        <w:t>.</w:t>
      </w:r>
      <w:r w:rsidR="008A5E68">
        <w:rPr>
          <w:i/>
          <w:sz w:val="16"/>
          <w:szCs w:val="16"/>
        </w:rPr>
        <w:t xml:space="preserve"> </w:t>
      </w:r>
      <w:r w:rsidR="008A5E68" w:rsidRPr="00982A8E">
        <w:rPr>
          <w:i/>
          <w:sz w:val="16"/>
          <w:szCs w:val="16"/>
          <w:highlight w:val="yellow"/>
        </w:rPr>
        <w:t>Benefit amounts shown are for sample plans and are not a guarantee.</w:t>
      </w:r>
    </w:p>
    <w:p w14:paraId="551D5338" w14:textId="1E200412" w:rsidR="00F87431" w:rsidRPr="00F87431" w:rsidRDefault="001A36E0" w:rsidP="00F87431">
      <w:pPr>
        <w:rPr>
          <w:b/>
          <w:sz w:val="20"/>
          <w:szCs w:val="20"/>
          <w:u w:val="single"/>
        </w:rPr>
      </w:pPr>
      <w:r>
        <w:rPr>
          <w:b/>
          <w:sz w:val="20"/>
          <w:szCs w:val="20"/>
          <w:u w:val="single"/>
        </w:rPr>
        <w:t xml:space="preserve">More </w:t>
      </w:r>
      <w:r w:rsidR="00AE6218" w:rsidRPr="00584C0B">
        <w:rPr>
          <w:b/>
          <w:sz w:val="20"/>
          <w:szCs w:val="20"/>
          <w:u w:val="single"/>
        </w:rPr>
        <w:t xml:space="preserve">Flexible </w:t>
      </w:r>
      <w:r w:rsidR="00AE6218" w:rsidRPr="002E3BDC">
        <w:rPr>
          <w:b/>
          <w:sz w:val="20"/>
          <w:szCs w:val="20"/>
          <w:u w:val="single"/>
          <w:shd w:val="clear" w:color="auto" w:fill="FFFF00"/>
        </w:rPr>
        <w:t xml:space="preserve">Universal </w:t>
      </w:r>
      <w:r w:rsidR="002E3BDC">
        <w:rPr>
          <w:b/>
          <w:sz w:val="20"/>
          <w:szCs w:val="20"/>
          <w:highlight w:val="yellow"/>
          <w:u w:val="single"/>
        </w:rPr>
        <w:t xml:space="preserve">Life and Universal </w:t>
      </w:r>
      <w:r w:rsidR="00AE6218" w:rsidRPr="00982A8E">
        <w:rPr>
          <w:b/>
          <w:sz w:val="20"/>
          <w:szCs w:val="20"/>
          <w:highlight w:val="yellow"/>
          <w:u w:val="single"/>
        </w:rPr>
        <w:t>LifeEvents</w:t>
      </w:r>
      <w:r w:rsidR="00AE6218" w:rsidRPr="00584C0B">
        <w:rPr>
          <w:b/>
          <w:sz w:val="20"/>
          <w:szCs w:val="20"/>
          <w:u w:val="single"/>
        </w:rPr>
        <w:t xml:space="preserve"> Features</w:t>
      </w:r>
    </w:p>
    <w:p w14:paraId="610E6F26" w14:textId="77777777" w:rsidR="00AE6218" w:rsidRPr="00982A8E" w:rsidRDefault="00FB4CA5" w:rsidP="00AE6218">
      <w:pPr>
        <w:pStyle w:val="ListParagraph"/>
        <w:numPr>
          <w:ilvl w:val="0"/>
          <w:numId w:val="2"/>
        </w:numPr>
        <w:rPr>
          <w:sz w:val="20"/>
          <w:szCs w:val="20"/>
          <w:highlight w:val="yellow"/>
          <w:u w:val="single"/>
        </w:rPr>
      </w:pPr>
      <w:r w:rsidRPr="00982A8E">
        <w:rPr>
          <w:b/>
          <w:sz w:val="20"/>
          <w:szCs w:val="20"/>
          <w:highlight w:val="yellow"/>
        </w:rPr>
        <w:t>Double your benefit</w:t>
      </w:r>
      <w:r w:rsidRPr="00982A8E">
        <w:rPr>
          <w:sz w:val="20"/>
          <w:szCs w:val="20"/>
          <w:highlight w:val="yellow"/>
        </w:rPr>
        <w:t xml:space="preserve"> if you die in an accident before age 75.</w:t>
      </w:r>
    </w:p>
    <w:p w14:paraId="01CADC8D" w14:textId="77777777" w:rsidR="00A90260" w:rsidRPr="00982A8E" w:rsidRDefault="00FB4CA5" w:rsidP="00AE6218">
      <w:pPr>
        <w:pStyle w:val="ListParagraph"/>
        <w:numPr>
          <w:ilvl w:val="0"/>
          <w:numId w:val="2"/>
        </w:numPr>
        <w:rPr>
          <w:sz w:val="20"/>
          <w:szCs w:val="20"/>
          <w:highlight w:val="yellow"/>
          <w:u w:val="single"/>
        </w:rPr>
      </w:pPr>
      <w:r w:rsidRPr="00982A8E">
        <w:rPr>
          <w:b/>
          <w:sz w:val="20"/>
          <w:szCs w:val="20"/>
          <w:highlight w:val="yellow"/>
        </w:rPr>
        <w:t>Cover all children</w:t>
      </w:r>
      <w:r w:rsidRPr="00982A8E">
        <w:rPr>
          <w:sz w:val="20"/>
          <w:szCs w:val="20"/>
          <w:highlight w:val="yellow"/>
        </w:rPr>
        <w:t xml:space="preserve"> with a term life insurance rider. They can later simply co</w:t>
      </w:r>
      <w:r w:rsidR="003A2396" w:rsidRPr="00982A8E">
        <w:rPr>
          <w:sz w:val="20"/>
          <w:szCs w:val="20"/>
          <w:highlight w:val="yellow"/>
        </w:rPr>
        <w:t>n</w:t>
      </w:r>
      <w:r w:rsidRPr="00982A8E">
        <w:rPr>
          <w:sz w:val="20"/>
          <w:szCs w:val="20"/>
          <w:highlight w:val="yellow"/>
        </w:rPr>
        <w:t>vert</w:t>
      </w:r>
      <w:r w:rsidR="003A2396" w:rsidRPr="00982A8E">
        <w:rPr>
          <w:sz w:val="20"/>
          <w:szCs w:val="20"/>
          <w:highlight w:val="yellow"/>
        </w:rPr>
        <w:t xml:space="preserve"> coverage</w:t>
      </w:r>
      <w:r w:rsidRPr="00982A8E">
        <w:rPr>
          <w:sz w:val="20"/>
          <w:szCs w:val="20"/>
          <w:highlight w:val="yellow"/>
        </w:rPr>
        <w:t xml:space="preserve"> to permanent Universal Life.</w:t>
      </w:r>
    </w:p>
    <w:p w14:paraId="5E7BB53C" w14:textId="77777777" w:rsidR="00FB4CA5" w:rsidRPr="00982A8E" w:rsidRDefault="00FB4CA5" w:rsidP="00FB4CA5">
      <w:pPr>
        <w:pStyle w:val="ListParagraph"/>
        <w:numPr>
          <w:ilvl w:val="0"/>
          <w:numId w:val="2"/>
        </w:numPr>
        <w:rPr>
          <w:sz w:val="20"/>
          <w:szCs w:val="20"/>
          <w:highlight w:val="yellow"/>
        </w:rPr>
      </w:pPr>
      <w:r w:rsidRPr="00982A8E">
        <w:rPr>
          <w:b/>
          <w:sz w:val="20"/>
          <w:szCs w:val="20"/>
          <w:highlight w:val="yellow"/>
        </w:rPr>
        <w:t>Waive your policy payments</w:t>
      </w:r>
      <w:r w:rsidRPr="00982A8E">
        <w:rPr>
          <w:sz w:val="20"/>
          <w:szCs w:val="20"/>
          <w:highlight w:val="yellow"/>
        </w:rPr>
        <w:t xml:space="preserve"> if your doctor says you’re totally disabled.</w:t>
      </w:r>
    </w:p>
    <w:p w14:paraId="4AE4987D" w14:textId="77777777" w:rsidR="00F87431" w:rsidRPr="00982A8E" w:rsidRDefault="00FB4CA5" w:rsidP="001F6BD8">
      <w:pPr>
        <w:pStyle w:val="ListParagraph"/>
        <w:numPr>
          <w:ilvl w:val="0"/>
          <w:numId w:val="2"/>
        </w:numPr>
        <w:rPr>
          <w:sz w:val="20"/>
          <w:szCs w:val="20"/>
          <w:highlight w:val="yellow"/>
          <w:u w:val="single"/>
        </w:rPr>
      </w:pPr>
      <w:r w:rsidRPr="00982A8E">
        <w:rPr>
          <w:sz w:val="20"/>
          <w:szCs w:val="20"/>
          <w:highlight w:val="yellow"/>
        </w:rPr>
        <w:t xml:space="preserve">EZ Value option: provides </w:t>
      </w:r>
      <w:r w:rsidRPr="00982A8E">
        <w:rPr>
          <w:b/>
          <w:sz w:val="20"/>
          <w:szCs w:val="20"/>
          <w:highlight w:val="yellow"/>
        </w:rPr>
        <w:t xml:space="preserve">automatic </w:t>
      </w:r>
      <w:r w:rsidR="00602CAE" w:rsidRPr="00982A8E">
        <w:rPr>
          <w:b/>
          <w:sz w:val="20"/>
          <w:szCs w:val="20"/>
          <w:highlight w:val="yellow"/>
        </w:rPr>
        <w:t xml:space="preserve">annual </w:t>
      </w:r>
      <w:r w:rsidRPr="00982A8E">
        <w:rPr>
          <w:b/>
          <w:sz w:val="20"/>
          <w:szCs w:val="20"/>
          <w:highlight w:val="yellow"/>
        </w:rPr>
        <w:t>benefit increases</w:t>
      </w:r>
      <w:r w:rsidRPr="00982A8E">
        <w:rPr>
          <w:sz w:val="20"/>
          <w:szCs w:val="20"/>
          <w:highlight w:val="yellow"/>
        </w:rPr>
        <w:t xml:space="preserve"> without additional underwriting.</w:t>
      </w:r>
    </w:p>
    <w:p w14:paraId="488F83BA" w14:textId="77777777" w:rsidR="00E622F3" w:rsidRPr="00633AC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1F83605F" w14:textId="77777777" w:rsidR="00584C0B" w:rsidRPr="00F87431" w:rsidRDefault="00584C0B" w:rsidP="001F6BD8">
      <w:pPr>
        <w:pStyle w:val="ListParagraph"/>
        <w:numPr>
          <w:ilvl w:val="0"/>
          <w:numId w:val="2"/>
        </w:numPr>
        <w:rPr>
          <w:sz w:val="20"/>
          <w:szCs w:val="20"/>
          <w:u w:val="single"/>
        </w:rPr>
      </w:pPr>
      <w:r w:rsidRPr="00F87431">
        <w:rPr>
          <w:sz w:val="20"/>
          <w:szCs w:val="20"/>
        </w:rPr>
        <w:t xml:space="preserve">Accelerate </w:t>
      </w:r>
      <w:r w:rsidRPr="00F87431">
        <w:rPr>
          <w:b/>
          <w:sz w:val="20"/>
          <w:szCs w:val="20"/>
        </w:rPr>
        <w:t>up to 75% of your death benefit</w:t>
      </w:r>
      <w:r w:rsidRPr="00F87431">
        <w:rPr>
          <w:sz w:val="20"/>
          <w:szCs w:val="20"/>
        </w:rPr>
        <w:t xml:space="preserve"> if a doctor determines your life expectancy is 24 months or less.</w:t>
      </w:r>
    </w:p>
    <w:p w14:paraId="0E14EAD1" w14:textId="77777777" w:rsidR="00584C0B" w:rsidRPr="00584C0B" w:rsidRDefault="003C5B68" w:rsidP="00584C0B">
      <w:pPr>
        <w:pStyle w:val="ListParagraph"/>
        <w:numPr>
          <w:ilvl w:val="0"/>
          <w:numId w:val="2"/>
        </w:numPr>
        <w:rPr>
          <w:sz w:val="20"/>
          <w:szCs w:val="20"/>
          <w:u w:val="single"/>
        </w:rPr>
      </w:pPr>
      <w:r w:rsidRPr="00584C0B">
        <w:rPr>
          <w:b/>
          <w:sz w:val="20"/>
          <w:szCs w:val="20"/>
        </w:rPr>
        <w:t>No medical exams</w:t>
      </w:r>
      <w:r>
        <w:rPr>
          <w:sz w:val="20"/>
          <w:szCs w:val="20"/>
        </w:rPr>
        <w:t xml:space="preserve"> or blood work to apply – just answer a few simple questions.</w:t>
      </w:r>
    </w:p>
    <w:p w14:paraId="53810048" w14:textId="77777777" w:rsidR="00A90260" w:rsidRPr="003C5B68" w:rsidRDefault="00C51D6D" w:rsidP="005A4F92">
      <w:pPr>
        <w:pStyle w:val="ListParagraph"/>
        <w:numPr>
          <w:ilvl w:val="0"/>
          <w:numId w:val="2"/>
        </w:numPr>
        <w:rPr>
          <w:sz w:val="20"/>
          <w:szCs w:val="20"/>
          <w:u w:val="single"/>
        </w:rPr>
      </w:pPr>
      <w:r w:rsidRPr="003C5B68">
        <w:rPr>
          <w:sz w:val="20"/>
          <w:szCs w:val="20"/>
        </w:rPr>
        <w:t xml:space="preserve">Fully </w:t>
      </w:r>
      <w:r w:rsidRPr="00584C0B">
        <w:rPr>
          <w:b/>
          <w:sz w:val="20"/>
          <w:szCs w:val="20"/>
        </w:rPr>
        <w:t>portable</w:t>
      </w:r>
      <w:r w:rsidRPr="003C5B68">
        <w:rPr>
          <w:sz w:val="20"/>
          <w:szCs w:val="20"/>
        </w:rPr>
        <w:t xml:space="preserve"> – keep your coverage, at the same rate and benefits, if you change jobs or retire.</w:t>
      </w:r>
    </w:p>
    <w:p w14:paraId="16F4B861" w14:textId="77777777" w:rsidR="00517FB4" w:rsidRPr="00A90260" w:rsidRDefault="00C51D6D" w:rsidP="008406B7">
      <w:pPr>
        <w:pStyle w:val="ListParagraph"/>
        <w:numPr>
          <w:ilvl w:val="0"/>
          <w:numId w:val="2"/>
        </w:numPr>
        <w:rPr>
          <w:sz w:val="20"/>
          <w:szCs w:val="20"/>
          <w:u w:val="single"/>
        </w:rPr>
      </w:pPr>
      <w:r>
        <w:rPr>
          <w:sz w:val="20"/>
          <w:szCs w:val="20"/>
        </w:rPr>
        <w:t xml:space="preserve">Pay for coverage via </w:t>
      </w:r>
      <w:r w:rsidRPr="00584C0B">
        <w:rPr>
          <w:b/>
          <w:sz w:val="20"/>
          <w:szCs w:val="20"/>
        </w:rPr>
        <w:t>convenient payroll deduction</w:t>
      </w:r>
      <w:r w:rsidR="00037DC8">
        <w:rPr>
          <w:sz w:val="20"/>
          <w:szCs w:val="20"/>
        </w:rPr>
        <w:t>, as long as you stay with your employer.</w:t>
      </w:r>
    </w:p>
    <w:p w14:paraId="45521C22" w14:textId="28AFCCB5" w:rsidR="00A90260" w:rsidRPr="000A0C24" w:rsidRDefault="00037DC8" w:rsidP="008406B7">
      <w:pPr>
        <w:pStyle w:val="ListParagraph"/>
        <w:numPr>
          <w:ilvl w:val="0"/>
          <w:numId w:val="2"/>
        </w:numPr>
        <w:rPr>
          <w:sz w:val="20"/>
          <w:szCs w:val="20"/>
          <w:highlight w:val="yellow"/>
          <w:u w:val="single"/>
        </w:rPr>
      </w:pPr>
      <w:r w:rsidRPr="00982A8E">
        <w:rPr>
          <w:b/>
          <w:sz w:val="20"/>
          <w:szCs w:val="20"/>
          <w:highlight w:val="yellow"/>
        </w:rPr>
        <w:t>Apply for family members</w:t>
      </w:r>
      <w:r w:rsidRPr="00982A8E">
        <w:rPr>
          <w:sz w:val="20"/>
          <w:szCs w:val="20"/>
          <w:highlight w:val="yellow"/>
        </w:rPr>
        <w:t xml:space="preserve"> as well as for yourself.</w:t>
      </w:r>
    </w:p>
    <w:p w14:paraId="4F4B19FD" w14:textId="77777777" w:rsidR="000A0C24" w:rsidRPr="000A0C24" w:rsidRDefault="000A0C24" w:rsidP="000A0C24">
      <w:pPr>
        <w:jc w:val="center"/>
        <w:rPr>
          <w:b/>
          <w:bCs/>
          <w:sz w:val="20"/>
          <w:szCs w:val="20"/>
        </w:rPr>
      </w:pPr>
      <w:r w:rsidRPr="000A0C24">
        <w:rPr>
          <w:b/>
          <w:bCs/>
          <w:sz w:val="20"/>
          <w:szCs w:val="20"/>
        </w:rPr>
        <w:t xml:space="preserve">File a claim or manage your Trustmark Voluntary Benefits policy on </w:t>
      </w:r>
      <w:r w:rsidRPr="000A0C24">
        <w:rPr>
          <w:b/>
          <w:bCs/>
          <w:sz w:val="20"/>
          <w:szCs w:val="20"/>
          <w:u w:val="single"/>
        </w:rPr>
        <w:t>TrustmarkVB.com</w:t>
      </w:r>
      <w:r w:rsidRPr="000A0C24">
        <w:rPr>
          <w:b/>
          <w:bCs/>
          <w:sz w:val="20"/>
          <w:szCs w:val="20"/>
        </w:rPr>
        <w:t>.</w:t>
      </w:r>
    </w:p>
    <w:p w14:paraId="7B4CFA04" w14:textId="77777777" w:rsidR="000A0C24" w:rsidRPr="000A0C24" w:rsidRDefault="000A0C24" w:rsidP="000A0C24">
      <w:pPr>
        <w:rPr>
          <w:sz w:val="20"/>
          <w:szCs w:val="20"/>
          <w:highlight w:val="yellow"/>
          <w:u w:val="single"/>
        </w:rPr>
      </w:pPr>
    </w:p>
    <w:p w14:paraId="7A0E1559" w14:textId="316D4F4B" w:rsidR="00584C0B" w:rsidRDefault="00C37846" w:rsidP="008406B7">
      <w:pPr>
        <w:rPr>
          <w:sz w:val="16"/>
          <w:szCs w:val="16"/>
        </w:rPr>
      </w:pPr>
      <w:r w:rsidRPr="00982A8E">
        <w:rPr>
          <w:i/>
          <w:sz w:val="16"/>
          <w:szCs w:val="16"/>
          <w:highlight w:val="yellow"/>
          <w:vertAlign w:val="superscript"/>
        </w:rPr>
        <w:lastRenderedPageBreak/>
        <w:t>1</w:t>
      </w:r>
      <w:r w:rsidR="00714624">
        <w:rPr>
          <w:i/>
          <w:sz w:val="16"/>
          <w:szCs w:val="16"/>
          <w:highlight w:val="yellow"/>
          <w:vertAlign w:val="superscript"/>
        </w:rPr>
        <w:t xml:space="preserve"> </w:t>
      </w:r>
      <w:r w:rsidR="00714624" w:rsidRPr="00714624">
        <w:rPr>
          <w:i/>
          <w:sz w:val="16"/>
          <w:szCs w:val="16"/>
          <w:highlight w:val="yellow"/>
        </w:rPr>
        <w:t xml:space="preserve">Universal </w:t>
      </w:r>
      <w:proofErr w:type="spellStart"/>
      <w:r w:rsidR="00714624" w:rsidRPr="00714624">
        <w:rPr>
          <w:i/>
          <w:sz w:val="16"/>
          <w:szCs w:val="16"/>
          <w:highlight w:val="yellow"/>
        </w:rPr>
        <w:t>LifeEvents</w:t>
      </w:r>
      <w:proofErr w:type="spellEnd"/>
      <w:r w:rsidR="00714624" w:rsidRPr="00714624">
        <w:rPr>
          <w:i/>
          <w:sz w:val="16"/>
          <w:szCs w:val="16"/>
          <w:highlight w:val="yellow"/>
        </w:rPr>
        <w:t xml:space="preserve"> death benefit reduces to one-third at age 70 or the beginning of the 15th policy year, whichever occurs last. Issue age is 18-64. </w:t>
      </w:r>
      <w:r w:rsidRPr="00714624">
        <w:rPr>
          <w:i/>
          <w:sz w:val="16"/>
          <w:szCs w:val="16"/>
          <w:highlight w:val="yellow"/>
        </w:rPr>
        <w:t xml:space="preserve"> </w:t>
      </w:r>
      <w:r w:rsidRPr="00982A8E">
        <w:rPr>
          <w:i/>
          <w:sz w:val="16"/>
          <w:szCs w:val="16"/>
          <w:highlight w:val="yellow"/>
        </w:rPr>
        <w:t>Employees over age 65, up to a certain age, may select traditional Universal Life with a benefit that does not reduce due to age.</w:t>
      </w:r>
      <w:r>
        <w:rPr>
          <w:i/>
          <w:sz w:val="16"/>
          <w:szCs w:val="16"/>
        </w:rPr>
        <w:t xml:space="preserve"> </w:t>
      </w:r>
      <w:r w:rsidR="004F5627" w:rsidRPr="00AE6218">
        <w:rPr>
          <w:i/>
          <w:sz w:val="16"/>
          <w:szCs w:val="16"/>
        </w:rPr>
        <w:t xml:space="preserve">Plan form GUL.205/IUL.205 and applicable riders are underwritten by Trustmark Insurance Company, Lake Forest, Illinois. </w:t>
      </w:r>
      <w:r w:rsidR="004F5627" w:rsidRPr="00982A8E">
        <w:rPr>
          <w:i/>
          <w:sz w:val="16"/>
          <w:szCs w:val="16"/>
          <w:highlight w:val="yellow"/>
        </w:rPr>
        <w:t>In New York, plan form IUL.205 NY and applicable riders are underwritten by Trustmark Life Insurance Company of New York, Albany, New York.</w:t>
      </w:r>
      <w:r w:rsidR="004F5627" w:rsidRPr="00AE6218">
        <w:rPr>
          <w:i/>
          <w:sz w:val="16"/>
          <w:szCs w:val="16"/>
        </w:rPr>
        <w:t xml:space="preserve"> Underwriting conditions may vary, and determine eligibility for the offer of insurance. Benefits, availability, exclusions and limitations may vary by state and may be named differently. Pre-existing condition limitations may apply. </w:t>
      </w:r>
      <w:r w:rsidR="00F629AA">
        <w:rPr>
          <w:i/>
          <w:sz w:val="16"/>
          <w:szCs w:val="16"/>
        </w:rPr>
        <w:t xml:space="preserve">For exclusions and limitations that may apply, visit </w:t>
      </w:r>
      <w:r w:rsidR="00F629AA" w:rsidRPr="00F629AA">
        <w:rPr>
          <w:i/>
          <w:sz w:val="16"/>
          <w:szCs w:val="16"/>
        </w:rPr>
        <w:t>trustmarkbenefits.com/Voluntary-Benefits/Disclosures/UL</w:t>
      </w:r>
      <w:r w:rsidR="00F629AA">
        <w:rPr>
          <w:i/>
          <w:sz w:val="16"/>
          <w:szCs w:val="16"/>
        </w:rPr>
        <w:t xml:space="preserve">. </w:t>
      </w:r>
      <w:r w:rsidR="004F5627" w:rsidRPr="00AE6218">
        <w:rPr>
          <w:i/>
          <w:sz w:val="16"/>
          <w:szCs w:val="16"/>
        </w:rPr>
        <w:t xml:space="preserve">Your policy/certificate will contain complete information. </w:t>
      </w:r>
      <w:r w:rsidR="004F5627" w:rsidRPr="00982A8E">
        <w:rPr>
          <w:i/>
          <w:sz w:val="16"/>
          <w:szCs w:val="16"/>
          <w:highlight w:val="yellow"/>
        </w:rPr>
        <w:t>In FL, the long-term care benefit is an Accelerated Death Benefit. In NY the long-term care benefit is a Convalescent Care Benefit. In MA, the long-term care benefit is an Accelerated Death Benefit for Chronic Illness.</w:t>
      </w:r>
      <w:r w:rsidR="004F5627" w:rsidRPr="00AE6218">
        <w:rPr>
          <w:i/>
          <w:sz w:val="16"/>
          <w:szCs w:val="16"/>
        </w:rPr>
        <w:t xml:space="preserve"> </w:t>
      </w:r>
      <w:r w:rsidR="004F5627" w:rsidRPr="00982A8E">
        <w:rPr>
          <w:i/>
          <w:sz w:val="16"/>
          <w:szCs w:val="16"/>
          <w:highlight w:val="yellow"/>
        </w:rPr>
        <w:t>Trustmark® and LifeEvents® are</w:t>
      </w:r>
      <w:r w:rsidR="004F5627" w:rsidRPr="00AE6218">
        <w:rPr>
          <w:i/>
          <w:sz w:val="16"/>
          <w:szCs w:val="16"/>
        </w:rPr>
        <w:t xml:space="preserve"> registered trademarks of Trustmark Insurance Company. </w:t>
      </w:r>
    </w:p>
    <w:p w14:paraId="0955DEBD" w14:textId="77777777" w:rsidR="00584C0B" w:rsidRDefault="00584C0B">
      <w:pPr>
        <w:rPr>
          <w:sz w:val="16"/>
          <w:szCs w:val="16"/>
        </w:rPr>
      </w:pPr>
      <w:r>
        <w:rPr>
          <w:sz w:val="16"/>
          <w:szCs w:val="16"/>
        </w:rPr>
        <w:br w:type="page"/>
      </w:r>
    </w:p>
    <w:p w14:paraId="4018C510" w14:textId="77777777" w:rsidR="00623674" w:rsidRPr="00017249" w:rsidRDefault="00623674" w:rsidP="00623674">
      <w:pPr>
        <w:rPr>
          <w:b/>
          <w:bCs/>
          <w:color w:val="002060"/>
        </w:rPr>
      </w:pPr>
      <w:r w:rsidRPr="00017249">
        <w:rPr>
          <w:b/>
          <w:bCs/>
          <w:color w:val="002060"/>
        </w:rPr>
        <w:lastRenderedPageBreak/>
        <w:t xml:space="preserve">Trustmark Life + Care® Insurance </w:t>
      </w:r>
    </w:p>
    <w:p w14:paraId="114CD7D9" w14:textId="77777777" w:rsidR="00623674" w:rsidRPr="00017249" w:rsidRDefault="00623674" w:rsidP="00623674">
      <w:pPr>
        <w:rPr>
          <w:i/>
          <w:iCs/>
        </w:rPr>
      </w:pPr>
      <w:r w:rsidRPr="00017249">
        <w:rPr>
          <w:i/>
          <w:iCs/>
        </w:rPr>
        <w:t xml:space="preserve">A simple way to get both life coverage and </w:t>
      </w:r>
      <w:r w:rsidRPr="00017249">
        <w:rPr>
          <w:i/>
          <w:iCs/>
          <w:highlight w:val="yellow"/>
        </w:rPr>
        <w:t>long-term</w:t>
      </w:r>
      <w:r w:rsidRPr="00017249">
        <w:rPr>
          <w:i/>
          <w:iCs/>
        </w:rPr>
        <w:t xml:space="preserve"> care benefits.</w:t>
      </w:r>
    </w:p>
    <w:p w14:paraId="4C015BED" w14:textId="77777777" w:rsidR="00623674" w:rsidRDefault="00623674" w:rsidP="00623674">
      <w:pPr>
        <w:autoSpaceDE w:val="0"/>
        <w:autoSpaceDN w:val="0"/>
        <w:adjustRightInd w:val="0"/>
        <w:spacing w:after="0" w:line="240" w:lineRule="auto"/>
        <w:rPr>
          <w:rFonts w:cstheme="minorHAnsi"/>
          <w:color w:val="262626"/>
          <w:sz w:val="20"/>
          <w:szCs w:val="20"/>
        </w:rPr>
      </w:pPr>
      <w:r w:rsidRPr="00D86992">
        <w:rPr>
          <w:rFonts w:cstheme="minorHAnsi"/>
          <w:color w:val="262626"/>
          <w:sz w:val="20"/>
          <w:szCs w:val="20"/>
        </w:rPr>
        <w:t xml:space="preserve">Trustmark Life + Care is permanent </w:t>
      </w:r>
      <w:r>
        <w:rPr>
          <w:rFonts w:cstheme="minorHAnsi"/>
          <w:color w:val="262626"/>
          <w:sz w:val="20"/>
          <w:szCs w:val="20"/>
        </w:rPr>
        <w:t>coverage</w:t>
      </w:r>
      <w:r w:rsidRPr="00D86992">
        <w:rPr>
          <w:rFonts w:cstheme="minorHAnsi"/>
          <w:color w:val="262626"/>
          <w:sz w:val="20"/>
          <w:szCs w:val="20"/>
        </w:rPr>
        <w:t xml:space="preserve"> </w:t>
      </w:r>
      <w:r>
        <w:rPr>
          <w:rFonts w:cstheme="minorHAnsi"/>
          <w:color w:val="262626"/>
          <w:sz w:val="20"/>
          <w:szCs w:val="20"/>
        </w:rPr>
        <w:t>that</w:t>
      </w:r>
      <w:r w:rsidRPr="001608EE">
        <w:rPr>
          <w:rFonts w:cstheme="minorHAnsi"/>
          <w:color w:val="262626"/>
          <w:sz w:val="20"/>
          <w:szCs w:val="20"/>
        </w:rPr>
        <w:t xml:space="preserve"> helps by paying cash benefits when you need caregiving services </w:t>
      </w:r>
      <w:r>
        <w:rPr>
          <w:rFonts w:cstheme="minorHAnsi"/>
          <w:color w:val="262626"/>
          <w:sz w:val="20"/>
          <w:szCs w:val="20"/>
        </w:rPr>
        <w:t>and</w:t>
      </w:r>
      <w:r w:rsidRPr="001608EE">
        <w:rPr>
          <w:rFonts w:cstheme="minorHAnsi"/>
          <w:color w:val="262626"/>
          <w:sz w:val="20"/>
          <w:szCs w:val="20"/>
        </w:rPr>
        <w:t xml:space="preserve"> doubles as life insurance, with a death benefit payable to those who rely on you. It’s two-in-one protection for your savings and your family.</w:t>
      </w:r>
    </w:p>
    <w:p w14:paraId="6B30607F" w14:textId="77777777" w:rsidR="00623674" w:rsidRPr="001608EE" w:rsidRDefault="00623674" w:rsidP="00623674">
      <w:pPr>
        <w:autoSpaceDE w:val="0"/>
        <w:autoSpaceDN w:val="0"/>
        <w:adjustRightInd w:val="0"/>
        <w:spacing w:after="0" w:line="240" w:lineRule="auto"/>
        <w:rPr>
          <w:rFonts w:cstheme="minorHAnsi"/>
          <w:color w:val="262626"/>
          <w:sz w:val="20"/>
          <w:szCs w:val="20"/>
        </w:rPr>
      </w:pPr>
    </w:p>
    <w:p w14:paraId="39F2DA54" w14:textId="77777777" w:rsidR="00623674" w:rsidRPr="00D86992" w:rsidRDefault="00623674" w:rsidP="00623674">
      <w:pPr>
        <w:rPr>
          <w:rFonts w:cstheme="minorHAnsi"/>
          <w:sz w:val="20"/>
          <w:szCs w:val="20"/>
        </w:rPr>
      </w:pPr>
      <w:r w:rsidRPr="00D86992">
        <w:rPr>
          <w:rFonts w:cstheme="minorHAnsi"/>
          <w:sz w:val="20"/>
          <w:szCs w:val="20"/>
        </w:rPr>
        <w:t>Trustmark Life + Care pays benefits in cash, directly to you, when you require help with at least two of six activities of daily living (for example, eating, bathing or dressing) or have a severe cognitive impairment (such as Alzheimer’s Disease) and receive caregiving services</w:t>
      </w:r>
      <w:r>
        <w:rPr>
          <w:rFonts w:cstheme="minorHAnsi"/>
          <w:sz w:val="20"/>
          <w:szCs w:val="20"/>
        </w:rPr>
        <w:t xml:space="preserve"> </w:t>
      </w:r>
      <w:r w:rsidRPr="001608EE">
        <w:rPr>
          <w:rFonts w:cstheme="minorHAnsi"/>
          <w:sz w:val="20"/>
          <w:szCs w:val="20"/>
          <w:highlight w:val="yellow"/>
        </w:rPr>
        <w:t xml:space="preserve">- </w:t>
      </w:r>
      <w:r w:rsidRPr="001608EE">
        <w:rPr>
          <w:rFonts w:cstheme="minorHAnsi"/>
          <w:color w:val="262626"/>
          <w:sz w:val="20"/>
          <w:szCs w:val="20"/>
          <w:highlight w:val="yellow"/>
        </w:rPr>
        <w:t xml:space="preserve">whether </w:t>
      </w:r>
      <w:r w:rsidRPr="00D86992">
        <w:rPr>
          <w:rFonts w:cstheme="minorHAnsi"/>
          <w:color w:val="262626"/>
          <w:sz w:val="20"/>
          <w:szCs w:val="20"/>
          <w:highlight w:val="yellow"/>
        </w:rPr>
        <w:t xml:space="preserve">that care is provided by a professional or by a family </w:t>
      </w:r>
      <w:r w:rsidRPr="001608EE">
        <w:rPr>
          <w:rFonts w:cstheme="minorHAnsi"/>
          <w:color w:val="262626"/>
          <w:sz w:val="20"/>
          <w:szCs w:val="20"/>
          <w:highlight w:val="yellow"/>
        </w:rPr>
        <w:t>member -</w:t>
      </w:r>
      <w:r>
        <w:rPr>
          <w:rFonts w:cstheme="minorHAnsi"/>
          <w:color w:val="262626"/>
          <w:sz w:val="20"/>
          <w:szCs w:val="20"/>
        </w:rPr>
        <w:t xml:space="preserve"> </w:t>
      </w:r>
      <w:r w:rsidRPr="00D86992">
        <w:rPr>
          <w:rFonts w:cstheme="minorHAnsi"/>
          <w:color w:val="262626"/>
          <w:sz w:val="20"/>
          <w:szCs w:val="20"/>
        </w:rPr>
        <w:t xml:space="preserve"> </w:t>
      </w:r>
      <w:r w:rsidRPr="00D86992">
        <w:rPr>
          <w:rFonts w:cstheme="minorHAnsi"/>
          <w:sz w:val="20"/>
          <w:szCs w:val="20"/>
        </w:rPr>
        <w:t xml:space="preserve"> for more than 90 days.</w:t>
      </w:r>
      <w:r>
        <w:rPr>
          <w:rFonts w:cstheme="minorHAnsi"/>
          <w:sz w:val="20"/>
          <w:szCs w:val="20"/>
          <w:vertAlign w:val="superscript"/>
        </w:rPr>
        <w:t>1</w:t>
      </w:r>
    </w:p>
    <w:p w14:paraId="34AE9B76" w14:textId="77777777" w:rsidR="00623674" w:rsidRPr="007B4760" w:rsidRDefault="00623674" w:rsidP="00623674">
      <w:pPr>
        <w:rPr>
          <w:rFonts w:cstheme="minorHAnsi"/>
          <w:b/>
          <w:bCs/>
          <w:sz w:val="20"/>
          <w:szCs w:val="20"/>
          <w:u w:val="single"/>
        </w:rPr>
      </w:pPr>
      <w:r w:rsidRPr="007B4760">
        <w:rPr>
          <w:rFonts w:cstheme="minorHAnsi"/>
          <w:b/>
          <w:bCs/>
          <w:sz w:val="20"/>
          <w:szCs w:val="20"/>
          <w:u w:val="single"/>
        </w:rPr>
        <w:t xml:space="preserve">Example of Benefits for </w:t>
      </w:r>
      <w:r w:rsidRPr="007B4760">
        <w:rPr>
          <w:rFonts w:cstheme="minorHAnsi"/>
          <w:b/>
          <w:bCs/>
          <w:sz w:val="20"/>
          <w:szCs w:val="20"/>
          <w:highlight w:val="yellow"/>
          <w:u w:val="single"/>
        </w:rPr>
        <w:t>[Long-term]</w:t>
      </w:r>
      <w:r w:rsidRPr="007B4760">
        <w:rPr>
          <w:rFonts w:cstheme="minorHAnsi"/>
          <w:b/>
          <w:bCs/>
          <w:sz w:val="20"/>
          <w:szCs w:val="20"/>
          <w:u w:val="single"/>
        </w:rPr>
        <w:t xml:space="preserve"> Care</w:t>
      </w:r>
    </w:p>
    <w:tbl>
      <w:tblPr>
        <w:tblStyle w:val="TableGrid"/>
        <w:tblW w:w="0" w:type="auto"/>
        <w:tblInd w:w="360" w:type="dxa"/>
        <w:tblLook w:val="04A0" w:firstRow="1" w:lastRow="0" w:firstColumn="1" w:lastColumn="0" w:noHBand="0" w:noVBand="1"/>
      </w:tblPr>
      <w:tblGrid>
        <w:gridCol w:w="4315"/>
        <w:gridCol w:w="4500"/>
      </w:tblGrid>
      <w:tr w:rsidR="00623674" w:rsidRPr="007B4760" w14:paraId="3201ACB9" w14:textId="77777777" w:rsidTr="003C5201">
        <w:trPr>
          <w:trHeight w:val="449"/>
        </w:trPr>
        <w:tc>
          <w:tcPr>
            <w:tcW w:w="43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8EDAA1" w14:textId="77777777" w:rsidR="00623674" w:rsidRPr="007B4760" w:rsidRDefault="00623674" w:rsidP="003C5201">
            <w:pPr>
              <w:rPr>
                <w:rFonts w:cstheme="minorHAnsi"/>
                <w:b/>
                <w:bCs/>
                <w:sz w:val="20"/>
                <w:szCs w:val="20"/>
              </w:rPr>
            </w:pPr>
            <w:r w:rsidRPr="007B4760">
              <w:rPr>
                <w:rFonts w:cstheme="minorHAnsi"/>
                <w:b/>
                <w:bCs/>
                <w:sz w:val="20"/>
                <w:szCs w:val="20"/>
              </w:rPr>
              <w:t>Benefit type</w:t>
            </w:r>
          </w:p>
        </w:tc>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8662761" w14:textId="77777777" w:rsidR="00623674" w:rsidRPr="007B4760" w:rsidRDefault="00623674" w:rsidP="003C5201">
            <w:pPr>
              <w:rPr>
                <w:rFonts w:cstheme="minorHAnsi"/>
                <w:b/>
                <w:bCs/>
                <w:sz w:val="20"/>
                <w:szCs w:val="20"/>
              </w:rPr>
            </w:pPr>
            <w:r w:rsidRPr="007B4760">
              <w:rPr>
                <w:rFonts w:cstheme="minorHAnsi"/>
                <w:b/>
                <w:bCs/>
                <w:sz w:val="20"/>
                <w:szCs w:val="20"/>
              </w:rPr>
              <w:t>Maximum Amount ($100,000 certificate)</w:t>
            </w:r>
          </w:p>
        </w:tc>
      </w:tr>
      <w:tr w:rsidR="00623674" w:rsidRPr="007B4760" w14:paraId="569CC4EC" w14:textId="77777777" w:rsidTr="003C5201">
        <w:trPr>
          <w:trHeight w:val="530"/>
        </w:trPr>
        <w:tc>
          <w:tcPr>
            <w:tcW w:w="4315" w:type="dxa"/>
            <w:tcBorders>
              <w:top w:val="single" w:sz="2" w:space="0" w:color="000000" w:themeColor="text1"/>
            </w:tcBorders>
            <w:vAlign w:val="center"/>
          </w:tcPr>
          <w:p w14:paraId="054C120C" w14:textId="77777777" w:rsidR="00623674" w:rsidRPr="007B4760" w:rsidRDefault="00623674" w:rsidP="003C5201">
            <w:pPr>
              <w:rPr>
                <w:rFonts w:cstheme="minorHAnsi"/>
                <w:sz w:val="20"/>
                <w:szCs w:val="20"/>
              </w:rPr>
            </w:pPr>
            <w:r w:rsidRPr="007B4760">
              <w:rPr>
                <w:rFonts w:cstheme="minorHAnsi"/>
                <w:sz w:val="20"/>
                <w:szCs w:val="20"/>
                <w:highlight w:val="yellow"/>
              </w:rPr>
              <w:t>[Long-term]</w:t>
            </w:r>
            <w:r w:rsidRPr="007B4760">
              <w:rPr>
                <w:rFonts w:cstheme="minorHAnsi"/>
                <w:sz w:val="20"/>
                <w:szCs w:val="20"/>
              </w:rPr>
              <w:t xml:space="preserve"> Care benefits</w:t>
            </w:r>
          </w:p>
        </w:tc>
        <w:tc>
          <w:tcPr>
            <w:tcW w:w="4500" w:type="dxa"/>
            <w:tcBorders>
              <w:top w:val="single" w:sz="2" w:space="0" w:color="000000" w:themeColor="text1"/>
            </w:tcBorders>
            <w:vAlign w:val="center"/>
          </w:tcPr>
          <w:p w14:paraId="525D0BDB" w14:textId="77777777" w:rsidR="00623674" w:rsidRPr="007B4760" w:rsidRDefault="00623674" w:rsidP="003C5201">
            <w:pPr>
              <w:rPr>
                <w:rFonts w:cstheme="minorHAnsi"/>
                <w:sz w:val="20"/>
                <w:szCs w:val="20"/>
              </w:rPr>
            </w:pPr>
            <w:r w:rsidRPr="007B4760">
              <w:rPr>
                <w:rFonts w:cstheme="minorHAnsi"/>
                <w:sz w:val="20"/>
                <w:szCs w:val="20"/>
                <w:highlight w:val="yellow"/>
              </w:rPr>
              <w:t>[</w:t>
            </w:r>
            <w:r w:rsidRPr="007B4760">
              <w:rPr>
                <w:rFonts w:cstheme="minorHAnsi"/>
                <w:sz w:val="20"/>
                <w:szCs w:val="20"/>
              </w:rPr>
              <w:t>$100,000</w:t>
            </w:r>
            <w:r w:rsidRPr="007B4760">
              <w:rPr>
                <w:rFonts w:cstheme="minorHAnsi"/>
                <w:sz w:val="20"/>
                <w:szCs w:val="20"/>
                <w:highlight w:val="yellow"/>
              </w:rPr>
              <w:t>][</w:t>
            </w:r>
            <w:r w:rsidRPr="007B4760">
              <w:rPr>
                <w:rFonts w:cstheme="minorHAnsi"/>
                <w:sz w:val="20"/>
                <w:szCs w:val="20"/>
              </w:rPr>
              <w:t>$200,000</w:t>
            </w:r>
            <w:r w:rsidRPr="007B4760">
              <w:rPr>
                <w:rFonts w:cstheme="minorHAnsi"/>
                <w:sz w:val="20"/>
                <w:szCs w:val="20"/>
                <w:highlight w:val="yellow"/>
              </w:rPr>
              <w:t>]</w:t>
            </w:r>
          </w:p>
        </w:tc>
      </w:tr>
      <w:tr w:rsidR="00623674" w:rsidRPr="007B4760" w14:paraId="18F44699" w14:textId="77777777" w:rsidTr="003C5201">
        <w:tc>
          <w:tcPr>
            <w:tcW w:w="4315" w:type="dxa"/>
            <w:vAlign w:val="center"/>
          </w:tcPr>
          <w:p w14:paraId="573B6EF2" w14:textId="77777777" w:rsidR="00623674" w:rsidRPr="007B4760" w:rsidRDefault="00623674" w:rsidP="003C5201">
            <w:pPr>
              <w:rPr>
                <w:rFonts w:cstheme="minorHAnsi"/>
                <w:sz w:val="20"/>
                <w:szCs w:val="20"/>
              </w:rPr>
            </w:pPr>
            <w:r w:rsidRPr="007B4760">
              <w:rPr>
                <w:rFonts w:cstheme="minorHAnsi"/>
                <w:sz w:val="20"/>
                <w:szCs w:val="20"/>
              </w:rPr>
              <w:t>Death benefit</w:t>
            </w:r>
          </w:p>
          <w:p w14:paraId="1E1C1242" w14:textId="77777777" w:rsidR="00623674" w:rsidRPr="007B4760" w:rsidRDefault="00623674" w:rsidP="003C5201">
            <w:pPr>
              <w:rPr>
                <w:rFonts w:cstheme="minorHAnsi"/>
                <w:i/>
                <w:iCs/>
                <w:sz w:val="20"/>
                <w:szCs w:val="20"/>
              </w:rPr>
            </w:pPr>
            <w:r w:rsidRPr="007B4760">
              <w:rPr>
                <w:rFonts w:cstheme="minorHAnsi"/>
                <w:i/>
                <w:iCs/>
                <w:sz w:val="20"/>
                <w:szCs w:val="20"/>
              </w:rPr>
              <w:t>[(before age 70 or 10</w:t>
            </w:r>
            <w:r w:rsidRPr="007B4760">
              <w:rPr>
                <w:rFonts w:cstheme="minorHAnsi"/>
                <w:i/>
                <w:iCs/>
                <w:sz w:val="20"/>
                <w:szCs w:val="20"/>
                <w:vertAlign w:val="superscript"/>
              </w:rPr>
              <w:t>th</w:t>
            </w:r>
            <w:r w:rsidRPr="007B4760">
              <w:rPr>
                <w:rFonts w:cstheme="minorHAnsi"/>
                <w:i/>
                <w:iCs/>
                <w:sz w:val="20"/>
                <w:szCs w:val="20"/>
              </w:rPr>
              <w:t xml:space="preserve"> anniversary)]</w:t>
            </w:r>
          </w:p>
        </w:tc>
        <w:tc>
          <w:tcPr>
            <w:tcW w:w="4500" w:type="dxa"/>
            <w:vAlign w:val="center"/>
          </w:tcPr>
          <w:p w14:paraId="35F5275F" w14:textId="77777777" w:rsidR="00623674" w:rsidRPr="007B4760" w:rsidRDefault="00623674" w:rsidP="003C5201">
            <w:pPr>
              <w:rPr>
                <w:rFonts w:cstheme="minorHAnsi"/>
                <w:sz w:val="20"/>
                <w:szCs w:val="20"/>
              </w:rPr>
            </w:pPr>
            <w:r w:rsidRPr="007B4760">
              <w:rPr>
                <w:rFonts w:cstheme="minorHAnsi"/>
                <w:sz w:val="20"/>
                <w:szCs w:val="20"/>
              </w:rPr>
              <w:t>+ $</w:t>
            </w:r>
            <w:r>
              <w:rPr>
                <w:rFonts w:cstheme="minorHAnsi"/>
                <w:sz w:val="20"/>
                <w:szCs w:val="20"/>
              </w:rPr>
              <w:t>100</w:t>
            </w:r>
            <w:r w:rsidRPr="007B4760">
              <w:rPr>
                <w:rFonts w:cstheme="minorHAnsi"/>
                <w:sz w:val="20"/>
                <w:szCs w:val="20"/>
              </w:rPr>
              <w:t>,000</w:t>
            </w:r>
          </w:p>
        </w:tc>
      </w:tr>
      <w:tr w:rsidR="00623674" w:rsidRPr="007B4760" w14:paraId="220CC0A1" w14:textId="77777777" w:rsidTr="003C5201">
        <w:trPr>
          <w:trHeight w:val="548"/>
        </w:trPr>
        <w:tc>
          <w:tcPr>
            <w:tcW w:w="4315" w:type="dxa"/>
            <w:vAlign w:val="center"/>
          </w:tcPr>
          <w:p w14:paraId="6E452250" w14:textId="77777777" w:rsidR="00623674" w:rsidRPr="007B4760" w:rsidRDefault="00623674" w:rsidP="003C5201">
            <w:pPr>
              <w:rPr>
                <w:rFonts w:cstheme="minorHAnsi"/>
                <w:b/>
                <w:bCs/>
                <w:sz w:val="20"/>
                <w:szCs w:val="20"/>
              </w:rPr>
            </w:pPr>
            <w:r w:rsidRPr="007B4760">
              <w:rPr>
                <w:rFonts w:cstheme="minorHAnsi"/>
                <w:b/>
                <w:bCs/>
                <w:sz w:val="20"/>
                <w:szCs w:val="20"/>
              </w:rPr>
              <w:t>Total maximum benefit</w:t>
            </w:r>
          </w:p>
        </w:tc>
        <w:tc>
          <w:tcPr>
            <w:tcW w:w="4500" w:type="dxa"/>
            <w:vAlign w:val="center"/>
          </w:tcPr>
          <w:p w14:paraId="6D4242E2" w14:textId="77777777" w:rsidR="00623674" w:rsidRPr="007B4760" w:rsidRDefault="00623674" w:rsidP="003C5201">
            <w:pPr>
              <w:rPr>
                <w:rFonts w:cstheme="minorHAnsi"/>
                <w:sz w:val="20"/>
                <w:szCs w:val="20"/>
              </w:rPr>
            </w:pPr>
            <w:r w:rsidRPr="007B4760">
              <w:rPr>
                <w:rFonts w:cstheme="minorHAnsi"/>
                <w:b/>
                <w:bCs/>
                <w:sz w:val="20"/>
                <w:szCs w:val="20"/>
              </w:rPr>
              <w:t xml:space="preserve">= </w:t>
            </w:r>
            <w:r w:rsidRPr="007B4760">
              <w:rPr>
                <w:rFonts w:cstheme="minorHAnsi"/>
                <w:b/>
                <w:bCs/>
                <w:sz w:val="20"/>
                <w:szCs w:val="20"/>
                <w:highlight w:val="yellow"/>
              </w:rPr>
              <w:t>[</w:t>
            </w:r>
            <w:r w:rsidRPr="007B4760">
              <w:rPr>
                <w:rFonts w:cstheme="minorHAnsi"/>
                <w:b/>
                <w:bCs/>
                <w:sz w:val="20"/>
                <w:szCs w:val="20"/>
              </w:rPr>
              <w:t>$</w:t>
            </w:r>
            <w:r>
              <w:rPr>
                <w:rFonts w:cstheme="minorHAnsi"/>
                <w:b/>
                <w:bCs/>
                <w:sz w:val="20"/>
                <w:szCs w:val="20"/>
              </w:rPr>
              <w:t>20</w:t>
            </w:r>
            <w:r w:rsidRPr="007B4760">
              <w:rPr>
                <w:rFonts w:cstheme="minorHAnsi"/>
                <w:b/>
                <w:bCs/>
                <w:sz w:val="20"/>
                <w:szCs w:val="20"/>
              </w:rPr>
              <w:t>0,000</w:t>
            </w:r>
            <w:r w:rsidRPr="007B4760">
              <w:rPr>
                <w:rFonts w:cstheme="minorHAnsi"/>
                <w:b/>
                <w:bCs/>
                <w:sz w:val="20"/>
                <w:szCs w:val="20"/>
                <w:highlight w:val="yellow"/>
              </w:rPr>
              <w:t>][</w:t>
            </w:r>
            <w:r w:rsidRPr="007B4760">
              <w:rPr>
                <w:rFonts w:cstheme="minorHAnsi"/>
                <w:b/>
                <w:bCs/>
                <w:sz w:val="20"/>
                <w:szCs w:val="20"/>
              </w:rPr>
              <w:t>$</w:t>
            </w:r>
            <w:r>
              <w:rPr>
                <w:rFonts w:cstheme="minorHAnsi"/>
                <w:b/>
                <w:bCs/>
                <w:sz w:val="20"/>
                <w:szCs w:val="20"/>
              </w:rPr>
              <w:t>30</w:t>
            </w:r>
            <w:r w:rsidRPr="007B4760">
              <w:rPr>
                <w:rFonts w:cstheme="minorHAnsi"/>
                <w:b/>
                <w:bCs/>
                <w:sz w:val="20"/>
                <w:szCs w:val="20"/>
              </w:rPr>
              <w:t>0,000</w:t>
            </w:r>
            <w:r w:rsidRPr="007B4760">
              <w:rPr>
                <w:rFonts w:cstheme="minorHAnsi"/>
                <w:b/>
                <w:bCs/>
                <w:sz w:val="20"/>
                <w:szCs w:val="20"/>
                <w:highlight w:val="yellow"/>
              </w:rPr>
              <w:t>]</w:t>
            </w:r>
            <w:r w:rsidRPr="007B4760">
              <w:rPr>
                <w:rFonts w:cstheme="minorHAnsi"/>
                <w:sz w:val="20"/>
                <w:szCs w:val="20"/>
                <w:highlight w:val="yellow"/>
              </w:rPr>
              <w:t>]</w:t>
            </w:r>
          </w:p>
        </w:tc>
      </w:tr>
    </w:tbl>
    <w:p w14:paraId="5E46A2F3" w14:textId="77777777" w:rsidR="00623674" w:rsidRDefault="00623674" w:rsidP="00623674">
      <w:pPr>
        <w:rPr>
          <w:rFonts w:cstheme="minorHAnsi"/>
          <w:sz w:val="20"/>
          <w:szCs w:val="20"/>
        </w:rPr>
      </w:pPr>
    </w:p>
    <w:p w14:paraId="56E62289" w14:textId="77777777" w:rsidR="00623674" w:rsidRDefault="00623674" w:rsidP="00623674">
      <w:pPr>
        <w:rPr>
          <w:rFonts w:cstheme="minorHAnsi"/>
          <w:sz w:val="20"/>
          <w:szCs w:val="20"/>
        </w:rPr>
      </w:pPr>
      <w:r w:rsidRPr="00F36956">
        <w:rPr>
          <w:rFonts w:cstheme="minorHAnsi"/>
          <w:sz w:val="20"/>
          <w:szCs w:val="20"/>
          <w:highlight w:val="yellow"/>
        </w:rPr>
        <w:t>[</w:t>
      </w:r>
      <w:r w:rsidRPr="007B4760">
        <w:rPr>
          <w:rFonts w:cstheme="minorHAnsi"/>
          <w:sz w:val="20"/>
          <w:szCs w:val="20"/>
        </w:rPr>
        <w:t>Plus, care benefits paid do not reduce the death benefit, so a full death benefit is available to your beneficiaries even after you receive care benefits! This can dramatically increase the maximum value of your coverage</w:t>
      </w:r>
      <w:r>
        <w:rPr>
          <w:rFonts w:cstheme="minorHAnsi"/>
          <w:sz w:val="20"/>
          <w:szCs w:val="20"/>
        </w:rPr>
        <w:t>.</w:t>
      </w:r>
      <w:r w:rsidRPr="00F36956">
        <w:rPr>
          <w:rFonts w:cstheme="minorHAnsi"/>
          <w:sz w:val="20"/>
          <w:szCs w:val="20"/>
          <w:highlight w:val="yellow"/>
        </w:rPr>
        <w:t>]</w:t>
      </w:r>
    </w:p>
    <w:p w14:paraId="55C7CEF0" w14:textId="77777777" w:rsidR="00623674" w:rsidRPr="007B4760" w:rsidRDefault="00623674" w:rsidP="00623674">
      <w:pPr>
        <w:rPr>
          <w:rFonts w:cstheme="minorHAnsi"/>
          <w:b/>
          <w:bCs/>
          <w:sz w:val="20"/>
          <w:szCs w:val="20"/>
          <w:u w:val="single"/>
        </w:rPr>
      </w:pPr>
      <w:r w:rsidRPr="007B4760">
        <w:rPr>
          <w:rFonts w:cstheme="minorHAnsi"/>
          <w:b/>
          <w:bCs/>
          <w:sz w:val="20"/>
          <w:szCs w:val="20"/>
          <w:u w:val="single"/>
        </w:rPr>
        <w:t>More Flexible Trustmark Life + Care Features</w:t>
      </w:r>
    </w:p>
    <w:p w14:paraId="6D5ABFFA" w14:textId="77777777" w:rsidR="00623674" w:rsidRPr="00A81F5F" w:rsidRDefault="00623674" w:rsidP="00623674">
      <w:pPr>
        <w:pStyle w:val="ListParagraph"/>
        <w:numPr>
          <w:ilvl w:val="0"/>
          <w:numId w:val="2"/>
        </w:numPr>
        <w:rPr>
          <w:sz w:val="20"/>
          <w:szCs w:val="20"/>
        </w:rPr>
      </w:pPr>
      <w:r w:rsidRPr="00A81F5F">
        <w:rPr>
          <w:sz w:val="20"/>
          <w:szCs w:val="20"/>
        </w:rPr>
        <w:t xml:space="preserve">Guaranteed Issue ¬– Apply for yourself with </w:t>
      </w:r>
      <w:r w:rsidRPr="00A81F5F">
        <w:rPr>
          <w:b/>
          <w:bCs/>
          <w:sz w:val="20"/>
          <w:szCs w:val="20"/>
        </w:rPr>
        <w:t>no medical questions asked, no exams, and no evidence of insurability required.</w:t>
      </w:r>
      <w:r w:rsidRPr="00A81F5F">
        <w:rPr>
          <w:sz w:val="20"/>
          <w:szCs w:val="20"/>
        </w:rPr>
        <w:t xml:space="preserve"> (Applies up to benefit amount limits.)</w:t>
      </w:r>
      <w:r>
        <w:rPr>
          <w:sz w:val="20"/>
          <w:szCs w:val="20"/>
          <w:vertAlign w:val="superscript"/>
        </w:rPr>
        <w:t>2</w:t>
      </w:r>
    </w:p>
    <w:p w14:paraId="4D83BE26" w14:textId="77777777" w:rsidR="00623674" w:rsidRPr="00F5583F" w:rsidRDefault="00623674" w:rsidP="00623674">
      <w:pPr>
        <w:pStyle w:val="ListParagraph"/>
        <w:numPr>
          <w:ilvl w:val="0"/>
          <w:numId w:val="2"/>
        </w:numPr>
        <w:rPr>
          <w:sz w:val="20"/>
          <w:szCs w:val="20"/>
        </w:rPr>
      </w:pPr>
      <w:r w:rsidRPr="00F5583F">
        <w:rPr>
          <w:b/>
          <w:bCs/>
          <w:sz w:val="20"/>
          <w:szCs w:val="20"/>
          <w:highlight w:val="yellow"/>
        </w:rPr>
        <w:t>Double your benefit</w:t>
      </w:r>
      <w:r w:rsidRPr="00F5583F">
        <w:rPr>
          <w:sz w:val="20"/>
          <w:szCs w:val="20"/>
          <w:highlight w:val="yellow"/>
        </w:rPr>
        <w:t xml:space="preserve"> if you die in an accident before age 70.</w:t>
      </w:r>
    </w:p>
    <w:p w14:paraId="52229A09" w14:textId="77777777" w:rsidR="00623674" w:rsidRPr="00F5583F" w:rsidRDefault="00623674" w:rsidP="00623674">
      <w:pPr>
        <w:pStyle w:val="ListParagraph"/>
        <w:numPr>
          <w:ilvl w:val="0"/>
          <w:numId w:val="2"/>
        </w:numPr>
        <w:rPr>
          <w:b/>
          <w:sz w:val="20"/>
          <w:szCs w:val="20"/>
          <w:highlight w:val="yellow"/>
        </w:rPr>
      </w:pPr>
      <w:r w:rsidRPr="00F5583F">
        <w:rPr>
          <w:b/>
          <w:sz w:val="20"/>
          <w:szCs w:val="20"/>
          <w:highlight w:val="yellow"/>
        </w:rPr>
        <w:t>Add life-insurance coverage for your spouse (or domestic partner/civil union partner) in addition to your combined life and care benefits. Coverage for your spouse is guaranteed issue.</w:t>
      </w:r>
    </w:p>
    <w:p w14:paraId="147C2A22" w14:textId="77777777" w:rsidR="00623674" w:rsidRPr="00F5583F" w:rsidRDefault="00623674" w:rsidP="00623674">
      <w:pPr>
        <w:pStyle w:val="ListParagraph"/>
        <w:numPr>
          <w:ilvl w:val="0"/>
          <w:numId w:val="2"/>
        </w:numPr>
        <w:rPr>
          <w:sz w:val="20"/>
          <w:szCs w:val="20"/>
          <w:highlight w:val="yellow"/>
        </w:rPr>
      </w:pPr>
      <w:r w:rsidRPr="00F5583F">
        <w:rPr>
          <w:b/>
          <w:sz w:val="20"/>
          <w:szCs w:val="20"/>
          <w:highlight w:val="yellow"/>
        </w:rPr>
        <w:t>Add life-insurance coverage for all of your eligible children for a single rate. Coverage for your children is guaranteed issue.</w:t>
      </w:r>
    </w:p>
    <w:p w14:paraId="7A690C2D" w14:textId="77777777" w:rsidR="00623674" w:rsidRPr="00F5583F" w:rsidRDefault="00623674" w:rsidP="00623674">
      <w:pPr>
        <w:pStyle w:val="ListParagraph"/>
        <w:numPr>
          <w:ilvl w:val="0"/>
          <w:numId w:val="2"/>
        </w:numPr>
        <w:rPr>
          <w:sz w:val="20"/>
          <w:szCs w:val="20"/>
          <w:highlight w:val="yellow"/>
        </w:rPr>
      </w:pPr>
      <w:r w:rsidRPr="00F5583F">
        <w:rPr>
          <w:b/>
          <w:bCs/>
          <w:sz w:val="20"/>
          <w:szCs w:val="20"/>
          <w:highlight w:val="yellow"/>
        </w:rPr>
        <w:t>Waive your premium</w:t>
      </w:r>
      <w:r w:rsidRPr="00F5583F">
        <w:rPr>
          <w:sz w:val="20"/>
          <w:szCs w:val="20"/>
          <w:highlight w:val="yellow"/>
        </w:rPr>
        <w:t xml:space="preserve"> payments if your doctor says you’re totally disabled.</w:t>
      </w:r>
    </w:p>
    <w:p w14:paraId="2B051289" w14:textId="77777777" w:rsidR="00623674" w:rsidRPr="00F5583F" w:rsidRDefault="00623674" w:rsidP="00623674">
      <w:pPr>
        <w:pStyle w:val="ListParagraph"/>
        <w:numPr>
          <w:ilvl w:val="0"/>
          <w:numId w:val="2"/>
        </w:numPr>
        <w:rPr>
          <w:sz w:val="20"/>
          <w:szCs w:val="20"/>
        </w:rPr>
      </w:pPr>
      <w:r w:rsidRPr="00F5583F">
        <w:rPr>
          <w:sz w:val="20"/>
          <w:szCs w:val="20"/>
          <w:highlight w:val="yellow"/>
        </w:rPr>
        <w:t xml:space="preserve">Your Life + Care coverage begins </w:t>
      </w:r>
      <w:r w:rsidRPr="00F5583F">
        <w:rPr>
          <w:b/>
          <w:bCs/>
          <w:sz w:val="20"/>
          <w:szCs w:val="20"/>
          <w:highlight w:val="yellow"/>
        </w:rPr>
        <w:t>as soon as you apply</w:t>
      </w:r>
      <w:r w:rsidRPr="00F5583F">
        <w:rPr>
          <w:sz w:val="20"/>
          <w:szCs w:val="20"/>
          <w:highlight w:val="yellow"/>
        </w:rPr>
        <w:t>, as long as you meet eligibility requirements.</w:t>
      </w:r>
    </w:p>
    <w:p w14:paraId="7CA4D2BB" w14:textId="77777777" w:rsidR="00623674" w:rsidRPr="00F5583F" w:rsidRDefault="00623674" w:rsidP="00623674">
      <w:pPr>
        <w:pStyle w:val="ListParagraph"/>
        <w:numPr>
          <w:ilvl w:val="0"/>
          <w:numId w:val="2"/>
        </w:numPr>
        <w:rPr>
          <w:sz w:val="20"/>
          <w:szCs w:val="20"/>
          <w:u w:val="single"/>
        </w:rPr>
      </w:pPr>
      <w:r w:rsidRPr="00F5583F">
        <w:rPr>
          <w:sz w:val="20"/>
          <w:szCs w:val="20"/>
        </w:rPr>
        <w:t xml:space="preserve">Accelerate </w:t>
      </w:r>
      <w:r w:rsidRPr="00F5583F">
        <w:rPr>
          <w:b/>
          <w:sz w:val="20"/>
          <w:szCs w:val="20"/>
        </w:rPr>
        <w:t>up to 75% of your death benefit</w:t>
      </w:r>
      <w:r w:rsidRPr="00F5583F">
        <w:rPr>
          <w:sz w:val="20"/>
          <w:szCs w:val="20"/>
        </w:rPr>
        <w:t xml:space="preserve"> if a doctor determines your life expectancy is 24 months or less.</w:t>
      </w:r>
    </w:p>
    <w:p w14:paraId="5A353C47" w14:textId="77777777" w:rsidR="00623674" w:rsidRPr="00F5583F" w:rsidRDefault="00623674" w:rsidP="00623674">
      <w:pPr>
        <w:pStyle w:val="ListParagraph"/>
        <w:numPr>
          <w:ilvl w:val="0"/>
          <w:numId w:val="2"/>
        </w:numPr>
        <w:rPr>
          <w:sz w:val="20"/>
          <w:szCs w:val="20"/>
        </w:rPr>
      </w:pPr>
      <w:r w:rsidRPr="00F5583F">
        <w:rPr>
          <w:sz w:val="20"/>
          <w:szCs w:val="20"/>
        </w:rPr>
        <w:t>After you have had coverage for at least 10 years, you may elect to pay no additional premiums and convert your plan into either Extended Term or Reduced Paid-Up life insurance [</w:t>
      </w:r>
      <w:r w:rsidRPr="00F5583F">
        <w:rPr>
          <w:sz w:val="20"/>
          <w:szCs w:val="20"/>
          <w:highlight w:val="yellow"/>
        </w:rPr>
        <w:t>(death benefit only)</w:t>
      </w:r>
      <w:r w:rsidRPr="00F5583F">
        <w:rPr>
          <w:sz w:val="20"/>
          <w:szCs w:val="20"/>
        </w:rPr>
        <w:t>] [</w:t>
      </w:r>
      <w:r w:rsidRPr="00F5583F">
        <w:rPr>
          <w:sz w:val="20"/>
          <w:szCs w:val="20"/>
          <w:highlight w:val="yellow"/>
        </w:rPr>
        <w:t>(death benefit and long-term care benefits)</w:t>
      </w:r>
      <w:r w:rsidRPr="00F5583F">
        <w:rPr>
          <w:sz w:val="20"/>
          <w:szCs w:val="20"/>
        </w:rPr>
        <w:t xml:space="preserve">]. </w:t>
      </w:r>
    </w:p>
    <w:p w14:paraId="475662CF" w14:textId="77777777" w:rsidR="00623674" w:rsidRPr="00F5583F" w:rsidRDefault="00623674" w:rsidP="00623674">
      <w:pPr>
        <w:pStyle w:val="ListParagraph"/>
        <w:numPr>
          <w:ilvl w:val="0"/>
          <w:numId w:val="2"/>
        </w:numPr>
        <w:rPr>
          <w:sz w:val="20"/>
          <w:szCs w:val="20"/>
        </w:rPr>
      </w:pPr>
      <w:r w:rsidRPr="00F5583F">
        <w:rPr>
          <w:sz w:val="20"/>
          <w:szCs w:val="20"/>
        </w:rPr>
        <w:t xml:space="preserve">Fully </w:t>
      </w:r>
      <w:r w:rsidRPr="00F5583F">
        <w:rPr>
          <w:b/>
          <w:bCs/>
          <w:sz w:val="20"/>
          <w:szCs w:val="20"/>
        </w:rPr>
        <w:t>portable</w:t>
      </w:r>
      <w:r w:rsidRPr="00F5583F">
        <w:rPr>
          <w:sz w:val="20"/>
          <w:szCs w:val="20"/>
        </w:rPr>
        <w:t xml:space="preserve"> ¬– Keep your coverage, at the same rate and benefits, if you change jobs or retire.</w:t>
      </w:r>
    </w:p>
    <w:p w14:paraId="58197212" w14:textId="77777777" w:rsidR="00623674" w:rsidRDefault="00623674" w:rsidP="00623674">
      <w:pPr>
        <w:pStyle w:val="ListParagraph"/>
        <w:numPr>
          <w:ilvl w:val="0"/>
          <w:numId w:val="2"/>
        </w:numPr>
        <w:rPr>
          <w:sz w:val="20"/>
          <w:szCs w:val="20"/>
        </w:rPr>
      </w:pPr>
      <w:r w:rsidRPr="00F5583F">
        <w:rPr>
          <w:b/>
          <w:bCs/>
          <w:sz w:val="20"/>
          <w:szCs w:val="20"/>
          <w:highlight w:val="yellow"/>
        </w:rPr>
        <w:t>Apply for family members</w:t>
      </w:r>
      <w:r w:rsidRPr="00F5583F">
        <w:rPr>
          <w:sz w:val="20"/>
          <w:szCs w:val="20"/>
          <w:highlight w:val="yellow"/>
        </w:rPr>
        <w:t xml:space="preserve"> as well as for yourself.</w:t>
      </w:r>
    </w:p>
    <w:p w14:paraId="6339F255" w14:textId="77777777" w:rsidR="00623674" w:rsidRDefault="00623674" w:rsidP="00623674">
      <w:pPr>
        <w:jc w:val="center"/>
        <w:rPr>
          <w:b/>
          <w:bCs/>
          <w:sz w:val="20"/>
          <w:szCs w:val="20"/>
        </w:rPr>
      </w:pPr>
      <w:r>
        <w:rPr>
          <w:b/>
          <w:bCs/>
          <w:sz w:val="20"/>
          <w:szCs w:val="20"/>
        </w:rPr>
        <w:t>File a claim or</w:t>
      </w:r>
      <w:r w:rsidRPr="00F5583F">
        <w:rPr>
          <w:b/>
          <w:bCs/>
          <w:sz w:val="20"/>
          <w:szCs w:val="20"/>
        </w:rPr>
        <w:t xml:space="preserve"> manage your coverage 24/7 at </w:t>
      </w:r>
      <w:r w:rsidRPr="00F5583F">
        <w:rPr>
          <w:b/>
          <w:bCs/>
          <w:sz w:val="20"/>
          <w:szCs w:val="20"/>
          <w:u w:val="single"/>
        </w:rPr>
        <w:t>TrustmarkVB.com</w:t>
      </w:r>
      <w:r>
        <w:rPr>
          <w:b/>
          <w:bCs/>
          <w:sz w:val="20"/>
          <w:szCs w:val="20"/>
        </w:rPr>
        <w:t>.</w:t>
      </w:r>
    </w:p>
    <w:p w14:paraId="41127FE5" w14:textId="77777777" w:rsidR="00623674" w:rsidRPr="00A81F5F" w:rsidRDefault="00623674" w:rsidP="00623674">
      <w:pPr>
        <w:rPr>
          <w:sz w:val="16"/>
          <w:szCs w:val="16"/>
        </w:rPr>
      </w:pPr>
      <w:r>
        <w:rPr>
          <w:sz w:val="16"/>
          <w:szCs w:val="16"/>
          <w:highlight w:val="yellow"/>
        </w:rPr>
        <w:t>1</w:t>
      </w:r>
      <w:r w:rsidRPr="00A81F5F">
        <w:rPr>
          <w:sz w:val="16"/>
          <w:szCs w:val="16"/>
          <w:highlight w:val="yellow"/>
        </w:rPr>
        <w:t>[Long-term care][Care] benefits are payable after 90 days of qualifying care has been received; to qualify you must meet the conditions for payment.</w:t>
      </w:r>
      <w:r w:rsidRPr="00A81F5F">
        <w:rPr>
          <w:sz w:val="16"/>
          <w:szCs w:val="16"/>
        </w:rPr>
        <w:t xml:space="preserve"> </w:t>
      </w:r>
      <w:r>
        <w:rPr>
          <w:sz w:val="16"/>
          <w:szCs w:val="16"/>
          <w:highlight w:val="yellow"/>
        </w:rPr>
        <w:t>2</w:t>
      </w:r>
      <w:r w:rsidRPr="00A81F5F">
        <w:rPr>
          <w:sz w:val="16"/>
          <w:szCs w:val="16"/>
          <w:highlight w:val="yellow"/>
        </w:rPr>
        <w:t xml:space="preserve">Maximum issue age for guaranteed issue is 70. Employees who have previously been offered this coverage may not be eligible for guaranteed issue. Refer to the sample-rate sheet or speak to an enroller for details. [Long-term care benefits require non-medical questions at time of application.] </w:t>
      </w:r>
    </w:p>
    <w:p w14:paraId="7DC145EF" w14:textId="77777777" w:rsidR="00623674" w:rsidRPr="00A81F5F" w:rsidRDefault="00623674" w:rsidP="00623674">
      <w:pPr>
        <w:rPr>
          <w:sz w:val="16"/>
          <w:szCs w:val="16"/>
          <w:highlight w:val="yellow"/>
        </w:rPr>
      </w:pPr>
      <w:r>
        <w:rPr>
          <w:sz w:val="16"/>
          <w:szCs w:val="16"/>
          <w:highlight w:val="yellow"/>
        </w:rPr>
        <w:t>CC:</w:t>
      </w:r>
      <w:r>
        <w:rPr>
          <w:sz w:val="16"/>
          <w:szCs w:val="16"/>
          <w:highlight w:val="yellow"/>
        </w:rPr>
        <w:br/>
      </w:r>
      <w:r w:rsidRPr="00A81F5F">
        <w:rPr>
          <w:sz w:val="16"/>
          <w:szCs w:val="16"/>
          <w:highlight w:val="yellow"/>
        </w:rPr>
        <w:t>[This is a brief description of the benefits under forms GTL 121 C MET, GTL 121 C ERG and applicable riders CTR 121 and STR.121. This is a life insurance benefit that also gives you the option to accelerate some of the death benefit in the event that you meet the criteria for a qualifying event in the certificate. This certificate does not provide long-term care insurance and is not subject to long-term care insurance law. This certificate is also not a long-term care partnership policy or a Medicare supplement certificate. The accelerated death benefit will terminate with the certificate. Benefits provided by this certificate are designed with the intent to qualify for favorable tax treatment under Section 101(g) of the Internal Revenue Code. Unlike the benefits provided by traditional or stand-alone long-term care insurance, the benefits provided by this certificate do not include coverage for the reimbursement of long-term care services. A maximum issue age applies to certain benefits; coverage issued at age 70 or later may differ from what is described here. Limitations on pre-existing conditions may apply. Benefits, definitions, exclusions and limitations and form numbers may vary by state. Please consult your certificate for complete information. For costs, coverage details and terms, see your agent or write the company. Underwriting conditions may vary, and determine eligibility for the offer of insurance. Trustmark® and Trustmark Life + Care® are registered trademarks of Trustmark Insurance Company.]</w:t>
      </w:r>
    </w:p>
    <w:p w14:paraId="7AA4E88B" w14:textId="77777777" w:rsidR="00623674" w:rsidRDefault="00623674" w:rsidP="00623674">
      <w:pPr>
        <w:rPr>
          <w:sz w:val="16"/>
          <w:szCs w:val="16"/>
          <w:highlight w:val="yellow"/>
        </w:rPr>
      </w:pPr>
    </w:p>
    <w:p w14:paraId="237A0D1E" w14:textId="77777777" w:rsidR="00623674" w:rsidRDefault="00623674" w:rsidP="00623674">
      <w:pPr>
        <w:rPr>
          <w:sz w:val="16"/>
          <w:szCs w:val="16"/>
          <w:highlight w:val="yellow"/>
        </w:rPr>
      </w:pPr>
      <w:r>
        <w:rPr>
          <w:sz w:val="16"/>
          <w:szCs w:val="16"/>
          <w:highlight w:val="yellow"/>
        </w:rPr>
        <w:t>LTC:</w:t>
      </w:r>
    </w:p>
    <w:p w14:paraId="1C55EBAD" w14:textId="77777777" w:rsidR="00623674" w:rsidRPr="00A81F5F" w:rsidRDefault="00623674" w:rsidP="00623674">
      <w:pPr>
        <w:rPr>
          <w:sz w:val="16"/>
          <w:szCs w:val="16"/>
          <w:highlight w:val="yellow"/>
        </w:rPr>
      </w:pPr>
      <w:r w:rsidRPr="00A81F5F">
        <w:rPr>
          <w:sz w:val="16"/>
          <w:szCs w:val="16"/>
          <w:highlight w:val="yellow"/>
        </w:rPr>
        <w:t>[This a brief description of the benefits under forms GTL 121 C MET, GTL 121 C ERG, and applicable riders CTR 121, LTC.121 and STR.121. This is a life insurance benefit that also gives you the option to accelerate some of the death benefit in the event that you meet the criteria for a qualifying event. This is not a long-term care partnership policy or a Medicare supplement certificate. The accelerated death benefit will terminate with the certificate. The accelerated death benefit for terminal illness is designed with the intent to qualify for favorable tax treatment under Section 101(g) of the Internal Revenue Code. The accelerated death benefit for long-term care is designed with the intent to qualify for favorable tax treatment under Section 7702B(b) of the Internal Revenue Code and is subject to long-term care insurance law. Unlike the benefits provided by traditional or stand-alone long-term care insurance, the benefits provided do not include coverage for the reimbursement of long-term care services. A maximum issue age applies to certain benefits; coverage issued at age 70 or later may differ from what is described here. Limitations on pre-existing conditions may apply. Benefits, definitions, exclusions and limitations and form numbers may vary by state. Please consult your certificate for complete information. For costs, coverage details and terms, see your agent or write the company. Underwriting conditions may vary, and determine eligibility for the offer of insurance. Trustmark® and Trustmark Life + Care® are registered trademarks of Trustmark Insurance Company.</w:t>
      </w:r>
    </w:p>
    <w:p w14:paraId="273F1308" w14:textId="77777777" w:rsidR="00623674" w:rsidRPr="00A81F5F" w:rsidRDefault="00623674" w:rsidP="00623674">
      <w:pPr>
        <w:rPr>
          <w:sz w:val="16"/>
          <w:szCs w:val="16"/>
          <w:highlight w:val="yellow"/>
        </w:rPr>
      </w:pPr>
    </w:p>
    <w:p w14:paraId="39C9E2D0" w14:textId="77777777" w:rsidR="00623674" w:rsidRPr="004304F3" w:rsidRDefault="00623674" w:rsidP="00623674">
      <w:pPr>
        <w:rPr>
          <w:sz w:val="16"/>
          <w:szCs w:val="16"/>
        </w:rPr>
      </w:pPr>
      <w:r w:rsidRPr="00A81F5F">
        <w:rPr>
          <w:sz w:val="16"/>
          <w:szCs w:val="16"/>
          <w:highlight w:val="yellow"/>
        </w:rPr>
        <w:t>In California, review “A Consumer’s Guide to Long-term Care from the Department of Aging” at: http://www.aging.ca.gov/aboutcda/publications/Taking_Care_of_Tomorrow_English/. New Hampshire residents can reach the senior insurance counseling program at www.ServiceLink.org or 1-866-634-9412. All other states, please refer to publication https://content.naic.org/sites/default/files/publication-ltc-lp-shoppers-guide-long-term.pdf. For disclosures, exclusions and limitations that my apply visit https://www.trustmarkbenefits.com/voluntary-benefits/disclosures/tlc]</w:t>
      </w:r>
    </w:p>
    <w:p w14:paraId="17548CC5" w14:textId="77777777" w:rsidR="00623674" w:rsidRDefault="00623674" w:rsidP="00584C0B">
      <w:pPr>
        <w:rPr>
          <w:b/>
          <w:color w:val="FF0000"/>
          <w:sz w:val="24"/>
          <w:szCs w:val="24"/>
        </w:rPr>
      </w:pPr>
    </w:p>
    <w:p w14:paraId="72816BA9" w14:textId="77777777" w:rsidR="00623674" w:rsidRDefault="00623674" w:rsidP="00584C0B">
      <w:pPr>
        <w:rPr>
          <w:b/>
          <w:color w:val="FF0000"/>
          <w:sz w:val="24"/>
          <w:szCs w:val="24"/>
        </w:rPr>
      </w:pPr>
    </w:p>
    <w:p w14:paraId="6EB94373" w14:textId="77777777" w:rsidR="00623674" w:rsidRDefault="00623674" w:rsidP="00584C0B">
      <w:pPr>
        <w:rPr>
          <w:b/>
          <w:color w:val="FF0000"/>
          <w:sz w:val="24"/>
          <w:szCs w:val="24"/>
        </w:rPr>
      </w:pPr>
    </w:p>
    <w:p w14:paraId="241BE186" w14:textId="77777777" w:rsidR="00623674" w:rsidRDefault="00623674" w:rsidP="00584C0B">
      <w:pPr>
        <w:rPr>
          <w:b/>
          <w:color w:val="FF0000"/>
          <w:sz w:val="24"/>
          <w:szCs w:val="24"/>
        </w:rPr>
      </w:pPr>
    </w:p>
    <w:p w14:paraId="22BD34EB" w14:textId="77777777" w:rsidR="00623674" w:rsidRDefault="00623674" w:rsidP="00584C0B">
      <w:pPr>
        <w:rPr>
          <w:b/>
          <w:color w:val="FF0000"/>
          <w:sz w:val="24"/>
          <w:szCs w:val="24"/>
        </w:rPr>
      </w:pPr>
    </w:p>
    <w:p w14:paraId="5EC3D8A5" w14:textId="77777777" w:rsidR="00623674" w:rsidRDefault="00623674" w:rsidP="00584C0B">
      <w:pPr>
        <w:rPr>
          <w:b/>
          <w:color w:val="FF0000"/>
          <w:sz w:val="24"/>
          <w:szCs w:val="24"/>
        </w:rPr>
      </w:pPr>
    </w:p>
    <w:p w14:paraId="315E6F26" w14:textId="77777777" w:rsidR="00623674" w:rsidRDefault="00623674" w:rsidP="00584C0B">
      <w:pPr>
        <w:rPr>
          <w:b/>
          <w:color w:val="FF0000"/>
          <w:sz w:val="24"/>
          <w:szCs w:val="24"/>
        </w:rPr>
      </w:pPr>
    </w:p>
    <w:p w14:paraId="7C969D61" w14:textId="77777777" w:rsidR="00623674" w:rsidRDefault="00623674" w:rsidP="00584C0B">
      <w:pPr>
        <w:rPr>
          <w:b/>
          <w:color w:val="FF0000"/>
          <w:sz w:val="24"/>
          <w:szCs w:val="24"/>
        </w:rPr>
      </w:pPr>
    </w:p>
    <w:p w14:paraId="3042FA86" w14:textId="77777777" w:rsidR="00623674" w:rsidRDefault="00623674" w:rsidP="00584C0B">
      <w:pPr>
        <w:rPr>
          <w:b/>
          <w:color w:val="FF0000"/>
          <w:sz w:val="24"/>
          <w:szCs w:val="24"/>
        </w:rPr>
      </w:pPr>
    </w:p>
    <w:p w14:paraId="32D64B0E" w14:textId="77777777" w:rsidR="00623674" w:rsidRDefault="00623674" w:rsidP="00584C0B">
      <w:pPr>
        <w:rPr>
          <w:b/>
          <w:color w:val="FF0000"/>
          <w:sz w:val="24"/>
          <w:szCs w:val="24"/>
        </w:rPr>
      </w:pPr>
    </w:p>
    <w:p w14:paraId="3AC892AD" w14:textId="77777777" w:rsidR="00623674" w:rsidRDefault="00623674" w:rsidP="00584C0B">
      <w:pPr>
        <w:rPr>
          <w:b/>
          <w:color w:val="FF0000"/>
          <w:sz w:val="24"/>
          <w:szCs w:val="24"/>
        </w:rPr>
      </w:pPr>
    </w:p>
    <w:p w14:paraId="3E4E9F40" w14:textId="620A28B5" w:rsidR="00584C0B" w:rsidRPr="00584C0B" w:rsidRDefault="00584C0B" w:rsidP="00584C0B">
      <w:pPr>
        <w:rPr>
          <w:color w:val="FF0000"/>
          <w:sz w:val="24"/>
          <w:szCs w:val="24"/>
        </w:rPr>
      </w:pPr>
      <w:r w:rsidRPr="00584C0B">
        <w:rPr>
          <w:b/>
          <w:color w:val="FF0000"/>
          <w:sz w:val="24"/>
          <w:szCs w:val="24"/>
        </w:rPr>
        <w:t xml:space="preserve">Trustmark Critical </w:t>
      </w:r>
      <w:proofErr w:type="spellStart"/>
      <w:r w:rsidRPr="00584C0B">
        <w:rPr>
          <w:b/>
          <w:color w:val="FF0000"/>
          <w:sz w:val="24"/>
          <w:szCs w:val="24"/>
        </w:rPr>
        <w:t>HealthEvents</w:t>
      </w:r>
      <w:proofErr w:type="spellEnd"/>
      <w:r w:rsidRPr="00584C0B">
        <w:rPr>
          <w:b/>
          <w:color w:val="FF0000"/>
          <w:sz w:val="24"/>
          <w:szCs w:val="24"/>
        </w:rPr>
        <w:t>® Insurance</w:t>
      </w:r>
    </w:p>
    <w:p w14:paraId="694022A1" w14:textId="77777777" w:rsidR="00584C0B" w:rsidRPr="00AE6218" w:rsidRDefault="00584C0B" w:rsidP="00584C0B">
      <w:pPr>
        <w:tabs>
          <w:tab w:val="left" w:pos="5988"/>
        </w:tabs>
        <w:rPr>
          <w:i/>
          <w:sz w:val="20"/>
          <w:szCs w:val="20"/>
        </w:rPr>
      </w:pPr>
      <w:r>
        <w:rPr>
          <w:i/>
          <w:sz w:val="20"/>
          <w:szCs w:val="20"/>
        </w:rPr>
        <w:t>Critical illness insurance that offers a lifetime of benefits.</w:t>
      </w:r>
    </w:p>
    <w:p w14:paraId="5C7D6629" w14:textId="5D644D6D" w:rsidR="000D2EB8" w:rsidRPr="000D2EB8" w:rsidRDefault="000D2EB8" w:rsidP="000D2EB8">
      <w:pPr>
        <w:rPr>
          <w:sz w:val="20"/>
          <w:szCs w:val="20"/>
        </w:rPr>
      </w:pPr>
      <w:r w:rsidRPr="000D2EB8">
        <w:rPr>
          <w:sz w:val="20"/>
          <w:szCs w:val="20"/>
        </w:rPr>
        <w:t xml:space="preserve">A major illness can </w:t>
      </w:r>
      <w:r w:rsidRPr="00077683">
        <w:rPr>
          <w:sz w:val="20"/>
          <w:szCs w:val="20"/>
        </w:rPr>
        <w:t>have</w:t>
      </w:r>
      <w:r w:rsidRPr="00077683">
        <w:rPr>
          <w:b/>
          <w:sz w:val="20"/>
          <w:szCs w:val="20"/>
        </w:rPr>
        <w:t xml:space="preserve"> </w:t>
      </w:r>
      <w:r w:rsidR="00C37846" w:rsidRPr="00077683">
        <w:rPr>
          <w:b/>
          <w:sz w:val="20"/>
          <w:szCs w:val="20"/>
        </w:rPr>
        <w:t>unexpected c</w:t>
      </w:r>
      <w:r w:rsidRPr="00077683">
        <w:rPr>
          <w:b/>
          <w:sz w:val="20"/>
          <w:szCs w:val="20"/>
        </w:rPr>
        <w:t>osts</w:t>
      </w:r>
      <w:r w:rsidRPr="00077683">
        <w:rPr>
          <w:sz w:val="20"/>
          <w:szCs w:val="20"/>
        </w:rPr>
        <w:t xml:space="preserve">, even if you have health insurance. Trustmark Critical </w:t>
      </w:r>
      <w:proofErr w:type="spellStart"/>
      <w:r w:rsidRPr="00077683">
        <w:rPr>
          <w:sz w:val="20"/>
          <w:szCs w:val="20"/>
        </w:rPr>
        <w:t>HealthEvents</w:t>
      </w:r>
      <w:proofErr w:type="spellEnd"/>
      <w:r w:rsidRPr="00077683">
        <w:rPr>
          <w:sz w:val="20"/>
          <w:szCs w:val="20"/>
        </w:rPr>
        <w:t xml:space="preserve"> pays </w:t>
      </w:r>
      <w:r w:rsidRPr="00077683">
        <w:rPr>
          <w:b/>
          <w:sz w:val="20"/>
          <w:szCs w:val="20"/>
        </w:rPr>
        <w:t>cash straight to you</w:t>
      </w:r>
      <w:r w:rsidR="00C61520">
        <w:rPr>
          <w:sz w:val="20"/>
          <w:szCs w:val="20"/>
        </w:rPr>
        <w:t xml:space="preserve"> </w:t>
      </w:r>
      <w:r w:rsidRPr="00077683">
        <w:rPr>
          <w:sz w:val="20"/>
          <w:szCs w:val="20"/>
        </w:rPr>
        <w:t xml:space="preserve">when you are diagnosed with </w:t>
      </w:r>
      <w:r w:rsidRPr="00982A8E">
        <w:rPr>
          <w:b/>
          <w:sz w:val="20"/>
          <w:szCs w:val="20"/>
          <w:highlight w:val="yellow"/>
        </w:rPr>
        <w:t>cancer</w:t>
      </w:r>
      <w:r w:rsidRPr="00982A8E">
        <w:rPr>
          <w:sz w:val="20"/>
          <w:szCs w:val="20"/>
          <w:highlight w:val="yellow"/>
        </w:rPr>
        <w:t>,</w:t>
      </w:r>
      <w:r w:rsidRPr="00077683">
        <w:rPr>
          <w:sz w:val="20"/>
          <w:szCs w:val="20"/>
        </w:rPr>
        <w:t xml:space="preserve"> </w:t>
      </w:r>
      <w:r w:rsidRPr="00077683">
        <w:rPr>
          <w:b/>
          <w:sz w:val="20"/>
          <w:szCs w:val="20"/>
        </w:rPr>
        <w:t>heart attack</w:t>
      </w:r>
      <w:r w:rsidRPr="00077683">
        <w:rPr>
          <w:sz w:val="20"/>
          <w:szCs w:val="20"/>
        </w:rPr>
        <w:t xml:space="preserve"> or </w:t>
      </w:r>
      <w:r w:rsidRPr="00077683">
        <w:rPr>
          <w:b/>
          <w:sz w:val="20"/>
          <w:szCs w:val="20"/>
        </w:rPr>
        <w:t>stroke</w:t>
      </w:r>
      <w:r w:rsidRPr="00077683">
        <w:rPr>
          <w:sz w:val="20"/>
          <w:szCs w:val="20"/>
        </w:rPr>
        <w:t xml:space="preserve">. It may also pay benefits for </w:t>
      </w:r>
      <w:r w:rsidRPr="00077683">
        <w:rPr>
          <w:b/>
          <w:sz w:val="20"/>
          <w:szCs w:val="20"/>
        </w:rPr>
        <w:t>earlier identification</w:t>
      </w:r>
      <w:r w:rsidRPr="00077683">
        <w:rPr>
          <w:sz w:val="20"/>
          <w:szCs w:val="20"/>
        </w:rPr>
        <w:t xml:space="preserve"> of illness. You get your full benefits no matter what your health insurance covers. You can use the benefit any</w:t>
      </w:r>
      <w:r w:rsidRPr="000D2EB8">
        <w:rPr>
          <w:sz w:val="20"/>
          <w:szCs w:val="20"/>
        </w:rPr>
        <w:t xml:space="preserve"> way you wish, whether it’s for treatment, changes to your home</w:t>
      </w:r>
      <w:r>
        <w:rPr>
          <w:sz w:val="20"/>
          <w:szCs w:val="20"/>
        </w:rPr>
        <w:t xml:space="preserve"> or someone to watch your kids.</w:t>
      </w:r>
    </w:p>
    <w:p w14:paraId="51C50D68" w14:textId="77777777" w:rsidR="000D2EB8" w:rsidRDefault="000D2EB8" w:rsidP="000D2EB8">
      <w:pPr>
        <w:rPr>
          <w:sz w:val="20"/>
          <w:szCs w:val="20"/>
        </w:rPr>
      </w:pPr>
      <w:r w:rsidRPr="000D2EB8">
        <w:rPr>
          <w:sz w:val="20"/>
          <w:szCs w:val="20"/>
        </w:rPr>
        <w:t xml:space="preserve">Depending on the diagnosis you receive, your benefit payment may be 100%, 50% or 10% of your selected benefit amount, not to exceed the annual maximum available. Your </w:t>
      </w:r>
      <w:r w:rsidRPr="004B7B4D">
        <w:rPr>
          <w:b/>
          <w:sz w:val="20"/>
          <w:szCs w:val="20"/>
        </w:rPr>
        <w:t>max</w:t>
      </w:r>
      <w:r w:rsidR="00602CAE">
        <w:rPr>
          <w:b/>
          <w:sz w:val="20"/>
          <w:szCs w:val="20"/>
        </w:rPr>
        <w:t>imum</w:t>
      </w:r>
      <w:r w:rsidRPr="004B7B4D">
        <w:rPr>
          <w:b/>
          <w:sz w:val="20"/>
          <w:szCs w:val="20"/>
        </w:rPr>
        <w:t xml:space="preserve"> benefit amount is restored every year</w:t>
      </w:r>
      <w:r w:rsidRPr="000D2EB8">
        <w:rPr>
          <w:sz w:val="20"/>
          <w:szCs w:val="20"/>
        </w:rPr>
        <w:t>, so your plan can keep you protected for your whole life.</w:t>
      </w:r>
    </w:p>
    <w:p w14:paraId="0FA038CF" w14:textId="77777777" w:rsidR="007A68B5" w:rsidRDefault="007A68B5" w:rsidP="000D2EB8">
      <w:pPr>
        <w:rPr>
          <w:b/>
          <w:sz w:val="20"/>
          <w:szCs w:val="20"/>
          <w:u w:val="single"/>
        </w:rPr>
      </w:pPr>
      <w:r w:rsidRPr="007A68B5">
        <w:rPr>
          <w:b/>
          <w:sz w:val="20"/>
          <w:szCs w:val="20"/>
          <w:u w:val="single"/>
        </w:rPr>
        <w:t>Benefits Payable by Diagnosis</w:t>
      </w:r>
    </w:p>
    <w:tbl>
      <w:tblPr>
        <w:tblStyle w:val="TableGrid"/>
        <w:tblW w:w="0" w:type="auto"/>
        <w:tblLook w:val="04A0" w:firstRow="1" w:lastRow="0" w:firstColumn="1" w:lastColumn="0" w:noHBand="0" w:noVBand="1"/>
      </w:tblPr>
      <w:tblGrid>
        <w:gridCol w:w="3145"/>
        <w:gridCol w:w="2790"/>
        <w:gridCol w:w="3415"/>
      </w:tblGrid>
      <w:tr w:rsidR="007A68B5" w14:paraId="35832936" w14:textId="77777777" w:rsidTr="005A4F92">
        <w:tc>
          <w:tcPr>
            <w:tcW w:w="3145" w:type="dxa"/>
          </w:tcPr>
          <w:p w14:paraId="10B01181" w14:textId="77777777" w:rsidR="007A68B5" w:rsidRPr="005A4F92" w:rsidRDefault="007A68B5" w:rsidP="007A68B5">
            <w:pPr>
              <w:jc w:val="center"/>
              <w:rPr>
                <w:b/>
                <w:sz w:val="20"/>
                <w:szCs w:val="20"/>
              </w:rPr>
            </w:pPr>
            <w:r w:rsidRPr="005A4F92">
              <w:rPr>
                <w:b/>
                <w:sz w:val="20"/>
                <w:szCs w:val="20"/>
              </w:rPr>
              <w:t>10% benefit</w:t>
            </w:r>
          </w:p>
        </w:tc>
        <w:tc>
          <w:tcPr>
            <w:tcW w:w="2790" w:type="dxa"/>
          </w:tcPr>
          <w:p w14:paraId="4D9C2D19" w14:textId="77777777" w:rsidR="007A68B5" w:rsidRPr="005A4F92" w:rsidRDefault="007A68B5" w:rsidP="007A68B5">
            <w:pPr>
              <w:jc w:val="center"/>
              <w:rPr>
                <w:b/>
                <w:sz w:val="20"/>
                <w:szCs w:val="20"/>
              </w:rPr>
            </w:pPr>
            <w:r w:rsidRPr="005A4F92">
              <w:rPr>
                <w:b/>
                <w:sz w:val="20"/>
                <w:szCs w:val="20"/>
              </w:rPr>
              <w:t>50% benefit</w:t>
            </w:r>
          </w:p>
        </w:tc>
        <w:tc>
          <w:tcPr>
            <w:tcW w:w="3415" w:type="dxa"/>
          </w:tcPr>
          <w:p w14:paraId="7B7AEA80" w14:textId="77777777" w:rsidR="007A68B5" w:rsidRPr="005A4F92" w:rsidRDefault="007A68B5" w:rsidP="007A68B5">
            <w:pPr>
              <w:jc w:val="center"/>
              <w:rPr>
                <w:b/>
                <w:sz w:val="20"/>
                <w:szCs w:val="20"/>
              </w:rPr>
            </w:pPr>
            <w:r w:rsidRPr="005A4F92">
              <w:rPr>
                <w:b/>
                <w:sz w:val="20"/>
                <w:szCs w:val="20"/>
              </w:rPr>
              <w:t>100% benefit</w:t>
            </w:r>
          </w:p>
        </w:tc>
      </w:tr>
      <w:tr w:rsidR="007A68B5" w14:paraId="55FFAD07" w14:textId="77777777" w:rsidTr="005A4F92">
        <w:tc>
          <w:tcPr>
            <w:tcW w:w="3145" w:type="dxa"/>
          </w:tcPr>
          <w:p w14:paraId="03D0C813" w14:textId="77777777" w:rsidR="007A68B5" w:rsidRPr="00F85607" w:rsidRDefault="007A68B5" w:rsidP="000D2EB8">
            <w:pPr>
              <w:rPr>
                <w:sz w:val="18"/>
                <w:szCs w:val="18"/>
                <w:highlight w:val="yellow"/>
              </w:rPr>
            </w:pPr>
            <w:r w:rsidRPr="00F85607">
              <w:rPr>
                <w:b/>
                <w:sz w:val="18"/>
                <w:szCs w:val="18"/>
                <w:highlight w:val="yellow"/>
              </w:rPr>
              <w:t xml:space="preserve">Cancer: </w:t>
            </w:r>
            <w:r w:rsidRPr="00F85607">
              <w:rPr>
                <w:sz w:val="18"/>
                <w:szCs w:val="18"/>
                <w:highlight w:val="yellow"/>
              </w:rPr>
              <w:t>invasive basal/squamous cell skin cancer; in situ cancer; benign brain,</w:t>
            </w:r>
            <w:r w:rsidR="005A4F92" w:rsidRPr="00F85607">
              <w:rPr>
                <w:sz w:val="18"/>
                <w:szCs w:val="18"/>
                <w:highlight w:val="yellow"/>
              </w:rPr>
              <w:t xml:space="preserve"> spinal cord and cranial nerve t</w:t>
            </w:r>
            <w:r w:rsidRPr="00F85607">
              <w:rPr>
                <w:sz w:val="18"/>
                <w:szCs w:val="18"/>
                <w:highlight w:val="yellow"/>
              </w:rPr>
              <w:t>umors; myelodysplastic syndrome.</w:t>
            </w:r>
          </w:p>
        </w:tc>
        <w:tc>
          <w:tcPr>
            <w:tcW w:w="2790" w:type="dxa"/>
          </w:tcPr>
          <w:p w14:paraId="7B983101" w14:textId="77777777" w:rsidR="007A68B5" w:rsidRPr="00F85607" w:rsidRDefault="002137D6" w:rsidP="000D2EB8">
            <w:pPr>
              <w:rPr>
                <w:sz w:val="18"/>
                <w:szCs w:val="18"/>
                <w:highlight w:val="yellow"/>
              </w:rPr>
            </w:pPr>
            <w:r w:rsidRPr="00F85607">
              <w:rPr>
                <w:b/>
                <w:sz w:val="18"/>
                <w:szCs w:val="18"/>
                <w:highlight w:val="yellow"/>
              </w:rPr>
              <w:t>Cancer:</w:t>
            </w:r>
            <w:r w:rsidRPr="00F85607">
              <w:rPr>
                <w:sz w:val="18"/>
                <w:szCs w:val="18"/>
                <w:highlight w:val="yellow"/>
              </w:rPr>
              <w:t xml:space="preserve"> Stage 1 melanoma; Stage 1 or 2 cancers, no lymph node involvement</w:t>
            </w:r>
          </w:p>
        </w:tc>
        <w:tc>
          <w:tcPr>
            <w:tcW w:w="3415" w:type="dxa"/>
          </w:tcPr>
          <w:p w14:paraId="189CE4BC" w14:textId="77777777" w:rsidR="007A68B5" w:rsidRPr="00F85607" w:rsidRDefault="005A4F92" w:rsidP="000D2EB8">
            <w:pPr>
              <w:rPr>
                <w:sz w:val="18"/>
                <w:szCs w:val="18"/>
                <w:highlight w:val="yellow"/>
              </w:rPr>
            </w:pPr>
            <w:r w:rsidRPr="00F85607">
              <w:rPr>
                <w:b/>
                <w:sz w:val="18"/>
                <w:szCs w:val="18"/>
                <w:highlight w:val="yellow"/>
              </w:rPr>
              <w:t xml:space="preserve">Cancer: </w:t>
            </w:r>
            <w:r w:rsidRPr="00F85607">
              <w:rPr>
                <w:sz w:val="18"/>
                <w:szCs w:val="18"/>
                <w:highlight w:val="yellow"/>
              </w:rPr>
              <w:t>stage 3 or higher; stage 2 involving lymph nodes; melanoma stage 2 or higher; stage 1 or higher: pancreas, esophagus, leukemia, lung, liver, biliary tract, head and neck, lymphoma, multiple myeloma</w:t>
            </w:r>
          </w:p>
        </w:tc>
      </w:tr>
      <w:tr w:rsidR="007A68B5" w14:paraId="4E9F0623" w14:textId="77777777" w:rsidTr="005A4F92">
        <w:tc>
          <w:tcPr>
            <w:tcW w:w="3145" w:type="dxa"/>
          </w:tcPr>
          <w:p w14:paraId="4C9DD03E" w14:textId="77777777" w:rsidR="007A68B5" w:rsidRPr="005A4F92" w:rsidRDefault="007A68B5" w:rsidP="000D2EB8">
            <w:pPr>
              <w:rPr>
                <w:sz w:val="18"/>
                <w:szCs w:val="18"/>
              </w:rPr>
            </w:pPr>
            <w:r w:rsidRPr="005A4F92">
              <w:rPr>
                <w:b/>
                <w:sz w:val="18"/>
                <w:szCs w:val="18"/>
              </w:rPr>
              <w:t>Coronary artery disease:</w:t>
            </w:r>
            <w:r w:rsidRPr="005A4F92">
              <w:rPr>
                <w:sz w:val="18"/>
                <w:szCs w:val="18"/>
              </w:rPr>
              <w:t xml:space="preserve"> initial diagnosis after assessment and recommended treatment.</w:t>
            </w:r>
          </w:p>
        </w:tc>
        <w:tc>
          <w:tcPr>
            <w:tcW w:w="2790" w:type="dxa"/>
          </w:tcPr>
          <w:p w14:paraId="5D4AA72C" w14:textId="77777777" w:rsidR="007A68B5" w:rsidRPr="005A4F92" w:rsidRDefault="002137D6" w:rsidP="000D2EB8">
            <w:pPr>
              <w:rPr>
                <w:sz w:val="18"/>
                <w:szCs w:val="18"/>
              </w:rPr>
            </w:pPr>
            <w:r w:rsidRPr="005A4F92">
              <w:rPr>
                <w:b/>
                <w:sz w:val="18"/>
                <w:szCs w:val="18"/>
              </w:rPr>
              <w:t>Coronary artery disease:</w:t>
            </w:r>
            <w:r w:rsidRPr="005A4F92">
              <w:rPr>
                <w:sz w:val="18"/>
                <w:szCs w:val="18"/>
              </w:rPr>
              <w:t xml:space="preserve"> coronary artery obstruction; heart attack when clinically diagnosed.</w:t>
            </w:r>
          </w:p>
        </w:tc>
        <w:tc>
          <w:tcPr>
            <w:tcW w:w="3415" w:type="dxa"/>
          </w:tcPr>
          <w:p w14:paraId="13FC3C39" w14:textId="77777777" w:rsidR="007A68B5" w:rsidRPr="005A4F92" w:rsidRDefault="005A4F92" w:rsidP="000D2EB8">
            <w:pPr>
              <w:rPr>
                <w:sz w:val="18"/>
                <w:szCs w:val="18"/>
              </w:rPr>
            </w:pPr>
            <w:r>
              <w:rPr>
                <w:b/>
                <w:sz w:val="18"/>
                <w:szCs w:val="18"/>
              </w:rPr>
              <w:t>Coronary artery disease:</w:t>
            </w:r>
            <w:r>
              <w:rPr>
                <w:sz w:val="18"/>
                <w:szCs w:val="18"/>
              </w:rPr>
              <w:t xml:space="preserve"> heart attack.</w:t>
            </w:r>
          </w:p>
        </w:tc>
      </w:tr>
      <w:tr w:rsidR="007A68B5" w14:paraId="2CB71A25" w14:textId="77777777" w:rsidTr="005A4F92">
        <w:tc>
          <w:tcPr>
            <w:tcW w:w="3145" w:type="dxa"/>
          </w:tcPr>
          <w:p w14:paraId="45BB45BB" w14:textId="77777777" w:rsidR="007A68B5" w:rsidRPr="005A4F92" w:rsidRDefault="007A68B5" w:rsidP="000D2EB8">
            <w:pPr>
              <w:rPr>
                <w:sz w:val="18"/>
                <w:szCs w:val="18"/>
              </w:rPr>
            </w:pPr>
            <w:r w:rsidRPr="005A4F92">
              <w:rPr>
                <w:b/>
                <w:sz w:val="18"/>
                <w:szCs w:val="18"/>
              </w:rPr>
              <w:t xml:space="preserve">Cerebral vascular disease </w:t>
            </w:r>
            <w:r w:rsidRPr="005A4F92">
              <w:rPr>
                <w:sz w:val="18"/>
                <w:szCs w:val="18"/>
              </w:rPr>
              <w:t>“mini-stroke:” Transient Ischemic Attack (TIA) including Reversible Ischemic Neurologic Deficit (RIND.)</w:t>
            </w:r>
          </w:p>
        </w:tc>
        <w:tc>
          <w:tcPr>
            <w:tcW w:w="2790" w:type="dxa"/>
          </w:tcPr>
          <w:p w14:paraId="3C6EE8AE" w14:textId="77777777" w:rsidR="007A68B5" w:rsidRPr="005A4F92" w:rsidRDefault="002137D6" w:rsidP="000D2EB8">
            <w:pPr>
              <w:rPr>
                <w:sz w:val="18"/>
                <w:szCs w:val="18"/>
              </w:rPr>
            </w:pPr>
            <w:r w:rsidRPr="005A4F92">
              <w:rPr>
                <w:b/>
                <w:sz w:val="18"/>
                <w:szCs w:val="18"/>
              </w:rPr>
              <w:t>Cerebral vascular disease:</w:t>
            </w:r>
            <w:r w:rsidRPr="005A4F92">
              <w:rPr>
                <w:sz w:val="18"/>
                <w:szCs w:val="18"/>
              </w:rPr>
              <w:t xml:space="preserve"> stroke with less than 30 days impairment; stroke when clinically diagnosed.</w:t>
            </w:r>
          </w:p>
        </w:tc>
        <w:tc>
          <w:tcPr>
            <w:tcW w:w="3415" w:type="dxa"/>
          </w:tcPr>
          <w:p w14:paraId="05E13B93" w14:textId="77777777" w:rsidR="007A68B5" w:rsidRPr="005A4F92" w:rsidRDefault="005A4F92" w:rsidP="000D2EB8">
            <w:pPr>
              <w:rPr>
                <w:sz w:val="18"/>
                <w:szCs w:val="18"/>
              </w:rPr>
            </w:pPr>
            <w:r>
              <w:rPr>
                <w:b/>
                <w:sz w:val="18"/>
                <w:szCs w:val="18"/>
              </w:rPr>
              <w:t xml:space="preserve">Cerebral vascular disease: </w:t>
            </w:r>
            <w:r>
              <w:rPr>
                <w:sz w:val="18"/>
                <w:szCs w:val="18"/>
              </w:rPr>
              <w:t>stroke with at least 30 days impairment.</w:t>
            </w:r>
          </w:p>
        </w:tc>
      </w:tr>
    </w:tbl>
    <w:p w14:paraId="0772C993" w14:textId="77777777" w:rsidR="007A68B5" w:rsidRPr="00982A8E" w:rsidRDefault="005A4F92" w:rsidP="005A4F92">
      <w:pPr>
        <w:spacing w:before="120"/>
        <w:rPr>
          <w:i/>
          <w:sz w:val="16"/>
          <w:szCs w:val="16"/>
          <w:highlight w:val="yellow"/>
        </w:rPr>
      </w:pPr>
      <w:r w:rsidRPr="00982A8E">
        <w:rPr>
          <w:i/>
          <w:sz w:val="16"/>
          <w:szCs w:val="16"/>
          <w:highlight w:val="yellow"/>
        </w:rPr>
        <w:t>Benefit structure differs in the state of New York.</w:t>
      </w:r>
    </w:p>
    <w:p w14:paraId="59ABAE7E" w14:textId="77777777" w:rsidR="00C81555" w:rsidRPr="00982A8E" w:rsidRDefault="00C81555" w:rsidP="00C81555">
      <w:pPr>
        <w:rPr>
          <w:b/>
          <w:sz w:val="20"/>
          <w:szCs w:val="20"/>
          <w:highlight w:val="yellow"/>
          <w:u w:val="single"/>
        </w:rPr>
      </w:pPr>
      <w:r w:rsidRPr="00982A8E">
        <w:rPr>
          <w:b/>
          <w:sz w:val="20"/>
          <w:szCs w:val="20"/>
          <w:highlight w:val="yellow"/>
          <w:u w:val="single"/>
        </w:rPr>
        <w:t>Benefits Payable by Diagnosis (New York)</w:t>
      </w:r>
    </w:p>
    <w:tbl>
      <w:tblPr>
        <w:tblStyle w:val="TableGrid"/>
        <w:tblW w:w="0" w:type="auto"/>
        <w:tblLook w:val="04A0" w:firstRow="1" w:lastRow="0" w:firstColumn="1" w:lastColumn="0" w:noHBand="0" w:noVBand="1"/>
      </w:tblPr>
      <w:tblGrid>
        <w:gridCol w:w="3145"/>
        <w:gridCol w:w="2790"/>
        <w:gridCol w:w="3415"/>
      </w:tblGrid>
      <w:tr w:rsidR="005A4F92" w:rsidRPr="00982A8E" w14:paraId="729C4EC8" w14:textId="77777777" w:rsidTr="005A4F92">
        <w:tc>
          <w:tcPr>
            <w:tcW w:w="3145" w:type="dxa"/>
          </w:tcPr>
          <w:p w14:paraId="2A520A6A" w14:textId="77777777" w:rsidR="005A4F92" w:rsidRPr="00982A8E" w:rsidRDefault="005A4F92" w:rsidP="005A4F92">
            <w:pPr>
              <w:jc w:val="center"/>
              <w:rPr>
                <w:b/>
                <w:sz w:val="20"/>
                <w:szCs w:val="20"/>
                <w:highlight w:val="yellow"/>
              </w:rPr>
            </w:pPr>
            <w:r w:rsidRPr="00982A8E">
              <w:rPr>
                <w:b/>
                <w:sz w:val="20"/>
                <w:szCs w:val="20"/>
                <w:highlight w:val="yellow"/>
              </w:rPr>
              <w:t>10% benefit</w:t>
            </w:r>
          </w:p>
        </w:tc>
        <w:tc>
          <w:tcPr>
            <w:tcW w:w="2790" w:type="dxa"/>
          </w:tcPr>
          <w:p w14:paraId="28665AE7" w14:textId="77777777" w:rsidR="005A4F92" w:rsidRPr="00982A8E" w:rsidRDefault="005A4F92" w:rsidP="005A4F92">
            <w:pPr>
              <w:jc w:val="center"/>
              <w:rPr>
                <w:b/>
                <w:sz w:val="20"/>
                <w:szCs w:val="20"/>
                <w:highlight w:val="yellow"/>
              </w:rPr>
            </w:pPr>
            <w:r w:rsidRPr="00982A8E">
              <w:rPr>
                <w:b/>
                <w:sz w:val="20"/>
                <w:szCs w:val="20"/>
                <w:highlight w:val="yellow"/>
              </w:rPr>
              <w:t>50% benefit</w:t>
            </w:r>
          </w:p>
        </w:tc>
        <w:tc>
          <w:tcPr>
            <w:tcW w:w="3415" w:type="dxa"/>
          </w:tcPr>
          <w:p w14:paraId="79BA13F3" w14:textId="77777777" w:rsidR="005A4F92" w:rsidRPr="00982A8E" w:rsidRDefault="005A4F92" w:rsidP="005A4F92">
            <w:pPr>
              <w:jc w:val="center"/>
              <w:rPr>
                <w:b/>
                <w:sz w:val="20"/>
                <w:szCs w:val="20"/>
                <w:highlight w:val="yellow"/>
              </w:rPr>
            </w:pPr>
            <w:r w:rsidRPr="00982A8E">
              <w:rPr>
                <w:b/>
                <w:sz w:val="20"/>
                <w:szCs w:val="20"/>
                <w:highlight w:val="yellow"/>
              </w:rPr>
              <w:t>100% benefit</w:t>
            </w:r>
          </w:p>
        </w:tc>
      </w:tr>
      <w:tr w:rsidR="005A4F92" w:rsidRPr="00982A8E" w14:paraId="0E92A1CD" w14:textId="77777777" w:rsidTr="005A4F92">
        <w:tc>
          <w:tcPr>
            <w:tcW w:w="3145" w:type="dxa"/>
          </w:tcPr>
          <w:p w14:paraId="71873215" w14:textId="77777777" w:rsidR="005A4F92" w:rsidRPr="00F85607" w:rsidRDefault="005A4F92" w:rsidP="005A4F92">
            <w:pPr>
              <w:rPr>
                <w:sz w:val="18"/>
                <w:szCs w:val="18"/>
                <w:highlight w:val="green"/>
              </w:rPr>
            </w:pPr>
            <w:r w:rsidRPr="00F85607">
              <w:rPr>
                <w:b/>
                <w:sz w:val="18"/>
                <w:szCs w:val="18"/>
                <w:highlight w:val="green"/>
              </w:rPr>
              <w:t xml:space="preserve">Cancer: </w:t>
            </w:r>
            <w:r w:rsidRPr="00F85607">
              <w:rPr>
                <w:sz w:val="18"/>
                <w:szCs w:val="18"/>
                <w:highlight w:val="green"/>
              </w:rPr>
              <w:t>invasive basal/squamous cell skin cancer; in situ cancer; benign brain, spinal cord and cranial nerve tumors; myelodysplastic syndrome.</w:t>
            </w:r>
          </w:p>
        </w:tc>
        <w:tc>
          <w:tcPr>
            <w:tcW w:w="2790" w:type="dxa"/>
          </w:tcPr>
          <w:p w14:paraId="6A995154" w14:textId="77777777" w:rsidR="005A4F92" w:rsidRPr="00F85607" w:rsidRDefault="005A4F92" w:rsidP="005A4F92">
            <w:pPr>
              <w:rPr>
                <w:sz w:val="18"/>
                <w:szCs w:val="18"/>
                <w:highlight w:val="green"/>
              </w:rPr>
            </w:pPr>
            <w:r w:rsidRPr="00F85607">
              <w:rPr>
                <w:b/>
                <w:sz w:val="18"/>
                <w:szCs w:val="18"/>
                <w:highlight w:val="green"/>
              </w:rPr>
              <w:t>Cancer:</w:t>
            </w:r>
            <w:r w:rsidRPr="00F85607">
              <w:rPr>
                <w:sz w:val="18"/>
                <w:szCs w:val="18"/>
                <w:highlight w:val="green"/>
              </w:rPr>
              <w:t xml:space="preserve"> Stage 1 melanoma; Stage 1 or 2 cancers, no lymph node involvement</w:t>
            </w:r>
          </w:p>
        </w:tc>
        <w:tc>
          <w:tcPr>
            <w:tcW w:w="3415" w:type="dxa"/>
          </w:tcPr>
          <w:p w14:paraId="16D1ED8B" w14:textId="77777777" w:rsidR="005A4F92" w:rsidRPr="00F85607" w:rsidRDefault="005A4F92" w:rsidP="005A4F92">
            <w:pPr>
              <w:rPr>
                <w:sz w:val="18"/>
                <w:szCs w:val="18"/>
                <w:highlight w:val="green"/>
              </w:rPr>
            </w:pPr>
            <w:r w:rsidRPr="00F85607">
              <w:rPr>
                <w:b/>
                <w:sz w:val="18"/>
                <w:szCs w:val="18"/>
                <w:highlight w:val="green"/>
              </w:rPr>
              <w:t xml:space="preserve">Cancer: </w:t>
            </w:r>
            <w:r w:rsidRPr="00F85607">
              <w:rPr>
                <w:sz w:val="18"/>
                <w:szCs w:val="18"/>
                <w:highlight w:val="green"/>
              </w:rPr>
              <w:t>stage 3 or higher; stage 2 involving lymph nodes; melanoma stage 2 or higher; stage 1 or higher: pancreas, esophagus, leukemia, lung, liver, biliary tract, head and neck, lymphoma, multiple myeloma</w:t>
            </w:r>
          </w:p>
        </w:tc>
      </w:tr>
      <w:tr w:rsidR="005A4F92" w:rsidRPr="00982A8E" w14:paraId="41572A0B" w14:textId="77777777" w:rsidTr="005A4F92">
        <w:tc>
          <w:tcPr>
            <w:tcW w:w="3145" w:type="dxa"/>
          </w:tcPr>
          <w:p w14:paraId="2A55E0B5" w14:textId="77777777" w:rsidR="005A4F92" w:rsidRPr="00982A8E" w:rsidRDefault="005A4F92" w:rsidP="005A4F92">
            <w:pPr>
              <w:rPr>
                <w:sz w:val="18"/>
                <w:szCs w:val="18"/>
                <w:highlight w:val="yellow"/>
              </w:rPr>
            </w:pPr>
            <w:r w:rsidRPr="00982A8E">
              <w:rPr>
                <w:b/>
                <w:sz w:val="18"/>
                <w:szCs w:val="18"/>
                <w:highlight w:val="yellow"/>
              </w:rPr>
              <w:t>Coronary artery disease:</w:t>
            </w:r>
            <w:r w:rsidRPr="00982A8E">
              <w:rPr>
                <w:sz w:val="18"/>
                <w:szCs w:val="18"/>
                <w:highlight w:val="yellow"/>
              </w:rPr>
              <w:t xml:space="preserve"> initial diagnosis after assessment and recommended treatment.</w:t>
            </w:r>
          </w:p>
        </w:tc>
        <w:tc>
          <w:tcPr>
            <w:tcW w:w="2790" w:type="dxa"/>
          </w:tcPr>
          <w:p w14:paraId="3B9A522D" w14:textId="77777777" w:rsidR="005A4F92" w:rsidRPr="00982A8E" w:rsidRDefault="005A4F92" w:rsidP="005A4F92">
            <w:pPr>
              <w:rPr>
                <w:sz w:val="18"/>
                <w:szCs w:val="18"/>
                <w:highlight w:val="yellow"/>
              </w:rPr>
            </w:pPr>
            <w:r w:rsidRPr="00982A8E">
              <w:rPr>
                <w:b/>
                <w:sz w:val="18"/>
                <w:szCs w:val="18"/>
                <w:highlight w:val="yellow"/>
              </w:rPr>
              <w:t>Coronary artery disease:</w:t>
            </w:r>
            <w:r w:rsidRPr="00982A8E">
              <w:rPr>
                <w:sz w:val="18"/>
                <w:szCs w:val="18"/>
                <w:highlight w:val="yellow"/>
              </w:rPr>
              <w:t xml:space="preserve"> coronary artery obstruction; heart attack when clinically diagnosed.</w:t>
            </w:r>
          </w:p>
        </w:tc>
        <w:tc>
          <w:tcPr>
            <w:tcW w:w="3415" w:type="dxa"/>
          </w:tcPr>
          <w:p w14:paraId="2A4F5AB2" w14:textId="77777777" w:rsidR="005A4F92" w:rsidRPr="00982A8E" w:rsidRDefault="005A4F92" w:rsidP="005A4F92">
            <w:pPr>
              <w:rPr>
                <w:sz w:val="18"/>
                <w:szCs w:val="18"/>
                <w:highlight w:val="yellow"/>
              </w:rPr>
            </w:pPr>
            <w:r w:rsidRPr="00982A8E">
              <w:rPr>
                <w:b/>
                <w:sz w:val="18"/>
                <w:szCs w:val="18"/>
                <w:highlight w:val="yellow"/>
              </w:rPr>
              <w:t>Coronary artery disease:</w:t>
            </w:r>
            <w:r w:rsidRPr="00982A8E">
              <w:rPr>
                <w:sz w:val="18"/>
                <w:szCs w:val="18"/>
                <w:highlight w:val="yellow"/>
              </w:rPr>
              <w:t xml:space="preserve"> heart attack.</w:t>
            </w:r>
          </w:p>
        </w:tc>
      </w:tr>
      <w:tr w:rsidR="005A4F92" w14:paraId="79A2F8CB" w14:textId="77777777" w:rsidTr="005A4F92">
        <w:tc>
          <w:tcPr>
            <w:tcW w:w="3145" w:type="dxa"/>
          </w:tcPr>
          <w:p w14:paraId="47F4B77F" w14:textId="77777777" w:rsidR="005A4F92" w:rsidRPr="00982A8E" w:rsidRDefault="005A4F92" w:rsidP="005A4F92">
            <w:pPr>
              <w:rPr>
                <w:sz w:val="18"/>
                <w:szCs w:val="18"/>
                <w:highlight w:val="yellow"/>
              </w:rPr>
            </w:pPr>
            <w:r w:rsidRPr="00982A8E">
              <w:rPr>
                <w:b/>
                <w:sz w:val="18"/>
                <w:szCs w:val="18"/>
                <w:highlight w:val="yellow"/>
              </w:rPr>
              <w:t xml:space="preserve">Cerebral vascular disease </w:t>
            </w:r>
            <w:r w:rsidRPr="00982A8E">
              <w:rPr>
                <w:sz w:val="18"/>
                <w:szCs w:val="18"/>
                <w:highlight w:val="yellow"/>
              </w:rPr>
              <w:t>“mini-stroke:” Transient Ischemic Attack (TIA) including Reversible Ischemic Neurologic Deficit (RIND.)</w:t>
            </w:r>
          </w:p>
        </w:tc>
        <w:tc>
          <w:tcPr>
            <w:tcW w:w="2790" w:type="dxa"/>
          </w:tcPr>
          <w:p w14:paraId="12305244" w14:textId="77777777" w:rsidR="005A4F92" w:rsidRPr="00982A8E" w:rsidRDefault="005A4F92" w:rsidP="005A4F92">
            <w:pPr>
              <w:rPr>
                <w:sz w:val="18"/>
                <w:szCs w:val="18"/>
                <w:highlight w:val="yellow"/>
              </w:rPr>
            </w:pPr>
            <w:r w:rsidRPr="00982A8E">
              <w:rPr>
                <w:b/>
                <w:sz w:val="18"/>
                <w:szCs w:val="18"/>
                <w:highlight w:val="yellow"/>
              </w:rPr>
              <w:t>Cerebral vascular disease:</w:t>
            </w:r>
            <w:r w:rsidRPr="00982A8E">
              <w:rPr>
                <w:sz w:val="18"/>
                <w:szCs w:val="18"/>
                <w:highlight w:val="yellow"/>
              </w:rPr>
              <w:t xml:space="preserve"> stroke with less than 30 days impairment; stroke when clinically diagnosed.</w:t>
            </w:r>
          </w:p>
        </w:tc>
        <w:tc>
          <w:tcPr>
            <w:tcW w:w="3415" w:type="dxa"/>
          </w:tcPr>
          <w:p w14:paraId="62D0A6FC" w14:textId="77777777" w:rsidR="005A4F92" w:rsidRPr="005A4F92" w:rsidRDefault="005A4F92" w:rsidP="005A4F92">
            <w:pPr>
              <w:rPr>
                <w:sz w:val="18"/>
                <w:szCs w:val="18"/>
              </w:rPr>
            </w:pPr>
            <w:r w:rsidRPr="00982A8E">
              <w:rPr>
                <w:b/>
                <w:sz w:val="18"/>
                <w:szCs w:val="18"/>
                <w:highlight w:val="yellow"/>
              </w:rPr>
              <w:t xml:space="preserve">Cerebral vascular disease: </w:t>
            </w:r>
            <w:r w:rsidRPr="00982A8E">
              <w:rPr>
                <w:sz w:val="18"/>
                <w:szCs w:val="18"/>
                <w:highlight w:val="yellow"/>
              </w:rPr>
              <w:t>stroke with at least 30 days impairment.</w:t>
            </w:r>
          </w:p>
        </w:tc>
      </w:tr>
    </w:tbl>
    <w:p w14:paraId="7C2F8F7C" w14:textId="77777777" w:rsidR="000D2EB8" w:rsidRDefault="00D03794" w:rsidP="00602CAE">
      <w:pPr>
        <w:spacing w:after="0"/>
        <w:rPr>
          <w:sz w:val="16"/>
          <w:szCs w:val="16"/>
        </w:rPr>
      </w:pPr>
      <w:r>
        <w:rPr>
          <w:sz w:val="16"/>
          <w:szCs w:val="16"/>
        </w:rPr>
        <w:t xml:space="preserve"> </w:t>
      </w:r>
    </w:p>
    <w:p w14:paraId="47A07F1C" w14:textId="77777777" w:rsidR="00602CAE" w:rsidRPr="00982A8E" w:rsidRDefault="00602CAE" w:rsidP="004B7B4D">
      <w:pPr>
        <w:rPr>
          <w:b/>
          <w:sz w:val="20"/>
          <w:szCs w:val="20"/>
          <w:highlight w:val="yellow"/>
          <w:u w:val="single"/>
        </w:rPr>
      </w:pPr>
      <w:r w:rsidRPr="00982A8E">
        <w:rPr>
          <w:b/>
          <w:sz w:val="20"/>
          <w:szCs w:val="20"/>
          <w:highlight w:val="yellow"/>
          <w:u w:val="single"/>
        </w:rPr>
        <w:t>Healthy Living Rider</w:t>
      </w:r>
    </w:p>
    <w:p w14:paraId="733920C6" w14:textId="77777777" w:rsidR="00602CAE" w:rsidRPr="00982A8E" w:rsidRDefault="007D53B1" w:rsidP="00602CAE">
      <w:pPr>
        <w:rPr>
          <w:sz w:val="20"/>
          <w:szCs w:val="20"/>
          <w:highlight w:val="yellow"/>
        </w:rPr>
      </w:pPr>
      <w:r w:rsidRPr="00982A8E">
        <w:rPr>
          <w:sz w:val="20"/>
          <w:szCs w:val="20"/>
          <w:highlight w:val="yellow"/>
        </w:rPr>
        <w:t xml:space="preserve">Provides </w:t>
      </w:r>
      <w:r w:rsidR="000C0590" w:rsidRPr="00F85607">
        <w:rPr>
          <w:b/>
          <w:sz w:val="20"/>
          <w:szCs w:val="20"/>
          <w:highlight w:val="green"/>
        </w:rPr>
        <w:t>$50/$75/$100</w:t>
      </w:r>
      <w:r w:rsidR="00602CAE" w:rsidRPr="00F85607">
        <w:rPr>
          <w:sz w:val="20"/>
          <w:szCs w:val="20"/>
          <w:highlight w:val="green"/>
        </w:rPr>
        <w:t xml:space="preserve"> </w:t>
      </w:r>
      <w:r w:rsidR="00602CAE" w:rsidRPr="00982A8E">
        <w:rPr>
          <w:sz w:val="20"/>
          <w:szCs w:val="20"/>
          <w:highlight w:val="yellow"/>
        </w:rPr>
        <w:t xml:space="preserve">annually for </w:t>
      </w:r>
      <w:r w:rsidR="00602CAE" w:rsidRPr="00982A8E">
        <w:rPr>
          <w:b/>
          <w:sz w:val="20"/>
          <w:szCs w:val="20"/>
          <w:highlight w:val="yellow"/>
        </w:rPr>
        <w:t>one routine service for early detection and prevention</w:t>
      </w:r>
      <w:r w:rsidR="00602CAE" w:rsidRPr="00982A8E">
        <w:rPr>
          <w:sz w:val="20"/>
          <w:szCs w:val="20"/>
          <w:highlight w:val="yellow"/>
        </w:rPr>
        <w:t>, including:</w:t>
      </w:r>
    </w:p>
    <w:p w14:paraId="71AB3055" w14:textId="77777777" w:rsidR="00602CAE" w:rsidRPr="00982A8E" w:rsidRDefault="00602CAE" w:rsidP="00D03794">
      <w:pPr>
        <w:rPr>
          <w:sz w:val="20"/>
          <w:szCs w:val="20"/>
          <w:highlight w:val="yellow"/>
        </w:rPr>
      </w:pPr>
      <w:r w:rsidRPr="00982A8E">
        <w:rPr>
          <w:sz w:val="20"/>
          <w:szCs w:val="20"/>
          <w:highlight w:val="yellow"/>
        </w:rPr>
        <w:t>•</w:t>
      </w:r>
      <w:r w:rsidR="00C37846" w:rsidRPr="00982A8E">
        <w:rPr>
          <w:sz w:val="20"/>
          <w:szCs w:val="20"/>
          <w:highlight w:val="yellow"/>
        </w:rPr>
        <w:t xml:space="preserve"> </w:t>
      </w:r>
      <w:r w:rsidR="00D03794" w:rsidRPr="00982A8E">
        <w:rPr>
          <w:sz w:val="20"/>
          <w:szCs w:val="20"/>
          <w:highlight w:val="yellow"/>
        </w:rPr>
        <w:t xml:space="preserve">Routine mammogram • Pap smear (for women over age 18) • Hemoccult stool specimen • Prostate Specific Antigen (PSA) for prostate cancer • Colonoscopy • Flexible sigmoidoscopy • Carotid Doppler • Electrocardiogram (EKG/ECG) • CA 125 blood test for ovarian cancer • CT colonography • Whole body skin cancer test • Human Papillomavirus (HPV) vaccination • Breast ultrasound (as a follow-up </w:t>
      </w:r>
      <w:r w:rsidR="00563EB4" w:rsidRPr="00982A8E">
        <w:rPr>
          <w:sz w:val="20"/>
          <w:szCs w:val="20"/>
          <w:highlight w:val="yellow"/>
        </w:rPr>
        <w:t xml:space="preserve">test to an abnormal mammogram) </w:t>
      </w:r>
      <w:r w:rsidR="00D03794" w:rsidRPr="00F85607">
        <w:rPr>
          <w:sz w:val="20"/>
          <w:szCs w:val="20"/>
          <w:highlight w:val="green"/>
        </w:rPr>
        <w:t>• BRCA-1 and BRCA-2 genetic tests • Biometric screening tests, including cholesterol and fasting blood glucose</w:t>
      </w:r>
    </w:p>
    <w:p w14:paraId="4F6A1601" w14:textId="77777777" w:rsidR="00602CAE" w:rsidRPr="00982A8E" w:rsidRDefault="00602CAE" w:rsidP="00602CAE">
      <w:pPr>
        <w:rPr>
          <w:sz w:val="20"/>
          <w:szCs w:val="20"/>
          <w:highlight w:val="yellow"/>
        </w:rPr>
      </w:pPr>
      <w:r w:rsidRPr="00982A8E">
        <w:rPr>
          <w:sz w:val="20"/>
          <w:szCs w:val="20"/>
          <w:highlight w:val="yellow"/>
        </w:rPr>
        <w:t>Also includes: follow-up diagnostic tests, within 12 months following a routine service test, to investigate possible cancer, coronary artery disease or cerebral vascular d</w:t>
      </w:r>
      <w:r w:rsidR="007D53B1" w:rsidRPr="00982A8E">
        <w:rPr>
          <w:sz w:val="20"/>
          <w:szCs w:val="20"/>
          <w:highlight w:val="yellow"/>
        </w:rPr>
        <w:t>isease. One $[</w:t>
      </w:r>
      <w:r w:rsidR="007D53B1" w:rsidRPr="00672C43">
        <w:rPr>
          <w:sz w:val="20"/>
          <w:szCs w:val="20"/>
          <w:highlight w:val="green"/>
        </w:rPr>
        <w:t>AMOUNT</w:t>
      </w:r>
      <w:r w:rsidR="007D53B1" w:rsidRPr="00982A8E">
        <w:rPr>
          <w:sz w:val="20"/>
          <w:szCs w:val="20"/>
          <w:highlight w:val="yellow"/>
        </w:rPr>
        <w:t>]</w:t>
      </w:r>
      <w:r w:rsidRPr="00982A8E">
        <w:rPr>
          <w:sz w:val="20"/>
          <w:szCs w:val="20"/>
          <w:highlight w:val="yellow"/>
        </w:rPr>
        <w:t xml:space="preserve"> diagnostic benefit per calendar year.</w:t>
      </w:r>
    </w:p>
    <w:p w14:paraId="33DAF836" w14:textId="77777777" w:rsidR="007D53B1" w:rsidRPr="00982A8E" w:rsidRDefault="007D53B1" w:rsidP="007D53B1">
      <w:pPr>
        <w:rPr>
          <w:b/>
          <w:sz w:val="20"/>
          <w:szCs w:val="20"/>
          <w:highlight w:val="yellow"/>
          <w:u w:val="single"/>
        </w:rPr>
      </w:pPr>
      <w:r w:rsidRPr="00982A8E">
        <w:rPr>
          <w:b/>
          <w:sz w:val="20"/>
          <w:szCs w:val="20"/>
          <w:highlight w:val="yellow"/>
          <w:u w:val="single"/>
        </w:rPr>
        <w:t>Specified Illness Rider</w:t>
      </w:r>
    </w:p>
    <w:p w14:paraId="7270ECE8" w14:textId="77777777" w:rsidR="007D53B1" w:rsidRPr="00982A8E" w:rsidRDefault="007D53B1" w:rsidP="007D53B1">
      <w:pPr>
        <w:rPr>
          <w:sz w:val="20"/>
          <w:szCs w:val="20"/>
          <w:highlight w:val="yellow"/>
        </w:rPr>
      </w:pPr>
      <w:r w:rsidRPr="00982A8E">
        <w:rPr>
          <w:sz w:val="20"/>
          <w:szCs w:val="20"/>
          <w:highlight w:val="yellow"/>
        </w:rPr>
        <w:t xml:space="preserve">Provides </w:t>
      </w:r>
      <w:r w:rsidRPr="00982A8E">
        <w:rPr>
          <w:b/>
          <w:sz w:val="20"/>
          <w:szCs w:val="20"/>
          <w:highlight w:val="yellow"/>
        </w:rPr>
        <w:t>tiered benefits</w:t>
      </w:r>
      <w:r w:rsidRPr="00982A8E">
        <w:rPr>
          <w:sz w:val="20"/>
          <w:szCs w:val="20"/>
          <w:highlight w:val="yellow"/>
        </w:rPr>
        <w:t xml:space="preserve"> (100%, 50% or 10% of your selected benefit amount) for </w:t>
      </w:r>
      <w:r w:rsidRPr="00982A8E">
        <w:rPr>
          <w:b/>
          <w:sz w:val="20"/>
          <w:szCs w:val="20"/>
          <w:highlight w:val="yellow"/>
        </w:rPr>
        <w:t>additional illnesses</w:t>
      </w:r>
      <w:r w:rsidRPr="00982A8E">
        <w:rPr>
          <w:sz w:val="20"/>
          <w:szCs w:val="20"/>
          <w:highlight w:val="yellow"/>
        </w:rPr>
        <w:t>, each of which is eligible for a benefit once per lifetime:</w:t>
      </w:r>
    </w:p>
    <w:p w14:paraId="713D7072" w14:textId="77777777" w:rsidR="007D53B1" w:rsidRPr="00982A8E" w:rsidRDefault="007D53B1" w:rsidP="007D53B1">
      <w:pPr>
        <w:rPr>
          <w:sz w:val="20"/>
          <w:szCs w:val="20"/>
          <w:highlight w:val="yellow"/>
        </w:rPr>
      </w:pPr>
      <w:r w:rsidRPr="00982A8E">
        <w:rPr>
          <w:sz w:val="20"/>
          <w:szCs w:val="20"/>
          <w:highlight w:val="yellow"/>
        </w:rPr>
        <w:t>• Permanent blindness • Irreversible loss of hearing • Occupational HIV • Paralysis due to sickness • Renal failure • Organ failure – liver, lungs, pancreas, heart • Complications of diabetes – lower limb amputation • Central nervous condition – lupus, sarcoid, central nervous infection of the brain • Complications of diabetes – hospitalization for hyperglycemia, dehydration • Stem cell/bone marrow transplant</w:t>
      </w:r>
    </w:p>
    <w:p w14:paraId="5D0FC278" w14:textId="77777777" w:rsidR="007D53B1" w:rsidRPr="00982A8E" w:rsidRDefault="007D53B1" w:rsidP="007D53B1">
      <w:pPr>
        <w:rPr>
          <w:sz w:val="20"/>
          <w:szCs w:val="20"/>
          <w:highlight w:val="yellow"/>
        </w:rPr>
      </w:pPr>
      <w:r w:rsidRPr="00982A8E">
        <w:rPr>
          <w:b/>
          <w:sz w:val="20"/>
          <w:szCs w:val="20"/>
          <w:highlight w:val="yellow"/>
          <w:u w:val="single"/>
        </w:rPr>
        <w:t>Caregiver Rider</w:t>
      </w:r>
    </w:p>
    <w:p w14:paraId="40A45594" w14:textId="77777777" w:rsidR="007D53B1" w:rsidRPr="00982A8E" w:rsidRDefault="00B3793D" w:rsidP="00B3793D">
      <w:pPr>
        <w:rPr>
          <w:sz w:val="20"/>
          <w:szCs w:val="20"/>
          <w:highlight w:val="yellow"/>
        </w:rPr>
      </w:pPr>
      <w:r w:rsidRPr="00982A8E">
        <w:rPr>
          <w:sz w:val="20"/>
          <w:szCs w:val="20"/>
          <w:highlight w:val="yellow"/>
        </w:rPr>
        <w:t xml:space="preserve">Provides a </w:t>
      </w:r>
      <w:r w:rsidRPr="004A4795">
        <w:rPr>
          <w:b/>
          <w:sz w:val="20"/>
          <w:szCs w:val="20"/>
          <w:highlight w:val="green"/>
        </w:rPr>
        <w:t xml:space="preserve">$500/$1,000 </w:t>
      </w:r>
      <w:r w:rsidRPr="00982A8E">
        <w:rPr>
          <w:b/>
          <w:sz w:val="20"/>
          <w:szCs w:val="20"/>
          <w:highlight w:val="yellow"/>
        </w:rPr>
        <w:t>annual benefit</w:t>
      </w:r>
      <w:r w:rsidRPr="00982A8E">
        <w:rPr>
          <w:sz w:val="20"/>
          <w:szCs w:val="20"/>
          <w:highlight w:val="yellow"/>
        </w:rPr>
        <w:t xml:space="preserve"> when </w:t>
      </w:r>
      <w:r w:rsidRPr="00982A8E">
        <w:rPr>
          <w:b/>
          <w:sz w:val="20"/>
          <w:szCs w:val="20"/>
          <w:highlight w:val="yellow"/>
        </w:rPr>
        <w:t>you provide care to an eligible family member</w:t>
      </w:r>
      <w:r w:rsidRPr="00982A8E">
        <w:rPr>
          <w:sz w:val="20"/>
          <w:szCs w:val="20"/>
          <w:highlight w:val="yellow"/>
        </w:rPr>
        <w:t xml:space="preserve"> diagnosed with a covered illness (cancer, coronary artery disease or cerebral vascular disease.) This benefit is paid over and above the annual maximum available during the calendar year. It pays one benefit per year up to three times during the life of your policy.</w:t>
      </w:r>
    </w:p>
    <w:p w14:paraId="7B73DC63" w14:textId="77777777" w:rsidR="00A84E8C" w:rsidRPr="00982A8E" w:rsidRDefault="001A36E0" w:rsidP="00B3793D">
      <w:pPr>
        <w:rPr>
          <w:b/>
          <w:sz w:val="20"/>
          <w:szCs w:val="20"/>
          <w:highlight w:val="yellow"/>
          <w:u w:val="single"/>
        </w:rPr>
      </w:pPr>
      <w:r w:rsidRPr="00982A8E">
        <w:rPr>
          <w:b/>
          <w:sz w:val="20"/>
          <w:szCs w:val="20"/>
          <w:highlight w:val="yellow"/>
          <w:u w:val="single"/>
        </w:rPr>
        <w:t>Additional Sickness Rider</w:t>
      </w:r>
    </w:p>
    <w:p w14:paraId="26DAC910" w14:textId="77777777" w:rsidR="001A36E0" w:rsidRDefault="001A36E0" w:rsidP="00B3793D">
      <w:pPr>
        <w:rPr>
          <w:sz w:val="20"/>
          <w:szCs w:val="20"/>
        </w:rPr>
      </w:pPr>
      <w:r w:rsidRPr="00982A8E">
        <w:rPr>
          <w:sz w:val="20"/>
          <w:szCs w:val="20"/>
          <w:highlight w:val="yellow"/>
        </w:rPr>
        <w:t xml:space="preserve">Pays </w:t>
      </w:r>
      <w:r w:rsidRPr="004A4795">
        <w:rPr>
          <w:b/>
          <w:sz w:val="20"/>
          <w:szCs w:val="20"/>
          <w:highlight w:val="green"/>
        </w:rPr>
        <w:t>25</w:t>
      </w:r>
      <w:r w:rsidR="00F8167A" w:rsidRPr="004A4795">
        <w:rPr>
          <w:b/>
          <w:sz w:val="20"/>
          <w:szCs w:val="20"/>
          <w:highlight w:val="green"/>
        </w:rPr>
        <w:t>%</w:t>
      </w:r>
      <w:r w:rsidRPr="004A4795">
        <w:rPr>
          <w:b/>
          <w:sz w:val="20"/>
          <w:szCs w:val="20"/>
          <w:highlight w:val="green"/>
        </w:rPr>
        <w:t xml:space="preserve">/50% </w:t>
      </w:r>
      <w:r w:rsidRPr="00982A8E">
        <w:rPr>
          <w:b/>
          <w:sz w:val="20"/>
          <w:szCs w:val="20"/>
          <w:highlight w:val="yellow"/>
        </w:rPr>
        <w:t>of your benefit amount</w:t>
      </w:r>
      <w:r w:rsidRPr="00982A8E">
        <w:rPr>
          <w:sz w:val="20"/>
          <w:szCs w:val="20"/>
          <w:highlight w:val="yellow"/>
        </w:rPr>
        <w:t xml:space="preserve">, once per lifetime, for any sickness that leaves you </w:t>
      </w:r>
      <w:r w:rsidRPr="00982A8E">
        <w:rPr>
          <w:b/>
          <w:sz w:val="20"/>
          <w:szCs w:val="20"/>
          <w:highlight w:val="yellow"/>
        </w:rPr>
        <w:t>unable to perform two activities of daily living</w:t>
      </w:r>
      <w:r w:rsidRPr="00982A8E">
        <w:rPr>
          <w:sz w:val="20"/>
          <w:szCs w:val="20"/>
          <w:highlight w:val="yellow"/>
        </w:rPr>
        <w:t xml:space="preserve"> (ADLs) for at least 90 continuous days. This benefit is paid in addition to your other benefits and is not subject to your annual maximum.</w:t>
      </w:r>
    </w:p>
    <w:p w14:paraId="32603179" w14:textId="77777777" w:rsidR="004B7B4D" w:rsidRPr="00584C0B" w:rsidRDefault="001A36E0" w:rsidP="004B7B4D">
      <w:pPr>
        <w:rPr>
          <w:b/>
          <w:sz w:val="20"/>
          <w:szCs w:val="20"/>
          <w:u w:val="single"/>
        </w:rPr>
      </w:pPr>
      <w:r>
        <w:rPr>
          <w:b/>
          <w:sz w:val="20"/>
          <w:szCs w:val="20"/>
          <w:u w:val="single"/>
        </w:rPr>
        <w:t>More</w:t>
      </w:r>
      <w:r w:rsidR="004B7B4D" w:rsidRPr="00584C0B">
        <w:rPr>
          <w:b/>
          <w:sz w:val="20"/>
          <w:szCs w:val="20"/>
          <w:u w:val="single"/>
        </w:rPr>
        <w:t xml:space="preserve"> Flexible </w:t>
      </w:r>
      <w:r w:rsidR="004B7B4D">
        <w:rPr>
          <w:b/>
          <w:sz w:val="20"/>
          <w:szCs w:val="20"/>
          <w:u w:val="single"/>
        </w:rPr>
        <w:t xml:space="preserve">Critical </w:t>
      </w:r>
      <w:proofErr w:type="spellStart"/>
      <w:r w:rsidR="004B7B4D">
        <w:rPr>
          <w:b/>
          <w:sz w:val="20"/>
          <w:szCs w:val="20"/>
          <w:u w:val="single"/>
        </w:rPr>
        <w:t>HealthEvents</w:t>
      </w:r>
      <w:proofErr w:type="spellEnd"/>
      <w:r w:rsidR="004B7B4D" w:rsidRPr="00584C0B">
        <w:rPr>
          <w:b/>
          <w:sz w:val="20"/>
          <w:szCs w:val="20"/>
          <w:u w:val="single"/>
        </w:rPr>
        <w:t xml:space="preserve"> Features</w:t>
      </w:r>
    </w:p>
    <w:p w14:paraId="2F56AD73" w14:textId="77777777" w:rsidR="004B7B4D" w:rsidRDefault="004B7B4D" w:rsidP="007A68B5">
      <w:pPr>
        <w:pStyle w:val="ListParagraph"/>
        <w:numPr>
          <w:ilvl w:val="0"/>
          <w:numId w:val="2"/>
        </w:numPr>
        <w:rPr>
          <w:sz w:val="20"/>
          <w:szCs w:val="20"/>
        </w:rPr>
      </w:pPr>
      <w:r>
        <w:rPr>
          <w:sz w:val="20"/>
          <w:szCs w:val="20"/>
        </w:rPr>
        <w:t>Includes acces</w:t>
      </w:r>
      <w:r w:rsidR="007A68B5">
        <w:rPr>
          <w:sz w:val="20"/>
          <w:szCs w:val="20"/>
        </w:rPr>
        <w:t xml:space="preserve">s to </w:t>
      </w:r>
      <w:r w:rsidR="007A68B5" w:rsidRPr="007A68B5">
        <w:rPr>
          <w:b/>
          <w:sz w:val="20"/>
          <w:szCs w:val="20"/>
        </w:rPr>
        <w:t>Best Doctors®</w:t>
      </w:r>
      <w:r w:rsidR="007A68B5">
        <w:rPr>
          <w:sz w:val="20"/>
          <w:szCs w:val="20"/>
        </w:rPr>
        <w:t xml:space="preserve">, </w:t>
      </w:r>
      <w:r w:rsidR="007A68B5" w:rsidRPr="007A68B5">
        <w:rPr>
          <w:sz w:val="20"/>
          <w:szCs w:val="20"/>
        </w:rPr>
        <w:t>the</w:t>
      </w:r>
      <w:r w:rsidR="007A68B5">
        <w:rPr>
          <w:sz w:val="20"/>
          <w:szCs w:val="20"/>
        </w:rPr>
        <w:t xml:space="preserve"> </w:t>
      </w:r>
      <w:r w:rsidR="007A68B5" w:rsidRPr="007A68B5">
        <w:rPr>
          <w:sz w:val="20"/>
          <w:szCs w:val="20"/>
        </w:rPr>
        <w:t>network of top doctors in the</w:t>
      </w:r>
      <w:r w:rsidR="007A68B5">
        <w:rPr>
          <w:sz w:val="20"/>
          <w:szCs w:val="20"/>
        </w:rPr>
        <w:t xml:space="preserve"> </w:t>
      </w:r>
      <w:r w:rsidR="007A68B5" w:rsidRPr="007A68B5">
        <w:rPr>
          <w:sz w:val="20"/>
          <w:szCs w:val="20"/>
        </w:rPr>
        <w:t>world, for free medical advice,</w:t>
      </w:r>
      <w:r w:rsidR="007A68B5">
        <w:rPr>
          <w:sz w:val="20"/>
          <w:szCs w:val="20"/>
        </w:rPr>
        <w:t xml:space="preserve"> </w:t>
      </w:r>
      <w:r w:rsidR="007A68B5" w:rsidRPr="007A68B5">
        <w:rPr>
          <w:sz w:val="20"/>
          <w:szCs w:val="20"/>
        </w:rPr>
        <w:t>second opinions, critical care</w:t>
      </w:r>
      <w:r w:rsidR="007A68B5">
        <w:rPr>
          <w:sz w:val="20"/>
          <w:szCs w:val="20"/>
        </w:rPr>
        <w:t xml:space="preserve"> </w:t>
      </w:r>
      <w:r w:rsidR="007A68B5" w:rsidRPr="007A68B5">
        <w:rPr>
          <w:sz w:val="20"/>
          <w:szCs w:val="20"/>
        </w:rPr>
        <w:t>support and more.</w:t>
      </w:r>
    </w:p>
    <w:p w14:paraId="2B48DAFD" w14:textId="77777777" w:rsidR="000A7595" w:rsidRPr="00982A8E" w:rsidRDefault="000A7595" w:rsidP="000A7595">
      <w:pPr>
        <w:pStyle w:val="ListParagraph"/>
        <w:numPr>
          <w:ilvl w:val="0"/>
          <w:numId w:val="2"/>
        </w:numPr>
        <w:rPr>
          <w:sz w:val="20"/>
          <w:szCs w:val="20"/>
          <w:highlight w:val="yellow"/>
        </w:rPr>
      </w:pPr>
      <w:r w:rsidRPr="00982A8E">
        <w:rPr>
          <w:b/>
          <w:sz w:val="20"/>
          <w:szCs w:val="20"/>
          <w:highlight w:val="yellow"/>
        </w:rPr>
        <w:t>Waives premiums for all covered persons</w:t>
      </w:r>
      <w:r w:rsidRPr="00982A8E">
        <w:rPr>
          <w:sz w:val="20"/>
          <w:szCs w:val="20"/>
          <w:highlight w:val="yellow"/>
        </w:rPr>
        <w:t xml:space="preserve"> if you are disabled for 6 months (before age 70), or for 6 months after receiving a benefit at the 50% or 100% level.</w:t>
      </w:r>
    </w:p>
    <w:p w14:paraId="2505D6F5" w14:textId="77777777" w:rsidR="004B7B4D" w:rsidRPr="00982A8E" w:rsidRDefault="004B7B4D" w:rsidP="004B7B4D">
      <w:pPr>
        <w:pStyle w:val="ListParagraph"/>
        <w:numPr>
          <w:ilvl w:val="0"/>
          <w:numId w:val="2"/>
        </w:numPr>
        <w:rPr>
          <w:sz w:val="20"/>
          <w:szCs w:val="20"/>
          <w:highlight w:val="yellow"/>
          <w:u w:val="single"/>
        </w:rPr>
      </w:pPr>
      <w:r w:rsidRPr="00982A8E">
        <w:rPr>
          <w:sz w:val="20"/>
          <w:szCs w:val="20"/>
          <w:highlight w:val="yellow"/>
        </w:rPr>
        <w:t xml:space="preserve">EZ Value option: provides </w:t>
      </w:r>
      <w:r w:rsidRPr="00982A8E">
        <w:rPr>
          <w:b/>
          <w:sz w:val="20"/>
          <w:szCs w:val="20"/>
          <w:highlight w:val="yellow"/>
        </w:rPr>
        <w:t>automatic</w:t>
      </w:r>
      <w:r w:rsidR="00602CAE" w:rsidRPr="00982A8E">
        <w:rPr>
          <w:b/>
          <w:sz w:val="20"/>
          <w:szCs w:val="20"/>
          <w:highlight w:val="yellow"/>
        </w:rPr>
        <w:t xml:space="preserve"> annual</w:t>
      </w:r>
      <w:r w:rsidRPr="00982A8E">
        <w:rPr>
          <w:b/>
          <w:sz w:val="20"/>
          <w:szCs w:val="20"/>
          <w:highlight w:val="yellow"/>
        </w:rPr>
        <w:t xml:space="preserve"> benefit increases</w:t>
      </w:r>
      <w:r w:rsidRPr="00982A8E">
        <w:rPr>
          <w:sz w:val="20"/>
          <w:szCs w:val="20"/>
          <w:highlight w:val="yellow"/>
        </w:rPr>
        <w:t xml:space="preserve"> without additional underwriting.</w:t>
      </w:r>
    </w:p>
    <w:p w14:paraId="44BD49E4" w14:textId="77777777" w:rsidR="00E622F3" w:rsidRPr="00633AC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5D253F8F" w14:textId="77777777" w:rsidR="004B7B4D" w:rsidRPr="00584C0B" w:rsidRDefault="004B7B4D" w:rsidP="004B7B4D">
      <w:pPr>
        <w:pStyle w:val="ListParagraph"/>
        <w:numPr>
          <w:ilvl w:val="0"/>
          <w:numId w:val="2"/>
        </w:numPr>
        <w:rPr>
          <w:sz w:val="20"/>
          <w:szCs w:val="20"/>
          <w:u w:val="single"/>
        </w:rPr>
      </w:pPr>
      <w:r w:rsidRPr="00584C0B">
        <w:rPr>
          <w:b/>
          <w:sz w:val="20"/>
          <w:szCs w:val="20"/>
        </w:rPr>
        <w:t>No medical exams</w:t>
      </w:r>
      <w:r>
        <w:rPr>
          <w:sz w:val="20"/>
          <w:szCs w:val="20"/>
        </w:rPr>
        <w:t xml:space="preserve"> or blood work to apply – just answer a few simple questions.</w:t>
      </w:r>
    </w:p>
    <w:p w14:paraId="79044529" w14:textId="77777777" w:rsidR="004B7B4D" w:rsidRPr="003C5B68" w:rsidRDefault="004B7B4D" w:rsidP="004B7B4D">
      <w:pPr>
        <w:pStyle w:val="ListParagraph"/>
        <w:numPr>
          <w:ilvl w:val="0"/>
          <w:numId w:val="2"/>
        </w:numPr>
        <w:rPr>
          <w:sz w:val="20"/>
          <w:szCs w:val="20"/>
          <w:u w:val="single"/>
        </w:rPr>
      </w:pPr>
      <w:r w:rsidRPr="003C5B68">
        <w:rPr>
          <w:sz w:val="20"/>
          <w:szCs w:val="20"/>
        </w:rPr>
        <w:t xml:space="preserve">Fully </w:t>
      </w:r>
      <w:r w:rsidRPr="00584C0B">
        <w:rPr>
          <w:b/>
          <w:sz w:val="20"/>
          <w:szCs w:val="20"/>
        </w:rPr>
        <w:t>portable</w:t>
      </w:r>
      <w:r w:rsidRPr="003C5B68">
        <w:rPr>
          <w:sz w:val="20"/>
          <w:szCs w:val="20"/>
        </w:rPr>
        <w:t xml:space="preserve"> – keep your coverage, at the same rate and benefits, if you change jobs or retire.</w:t>
      </w:r>
    </w:p>
    <w:p w14:paraId="33DE2B88" w14:textId="77777777" w:rsidR="004B7B4D" w:rsidRPr="00A90260" w:rsidRDefault="004B7B4D" w:rsidP="004B7B4D">
      <w:pPr>
        <w:pStyle w:val="ListParagraph"/>
        <w:numPr>
          <w:ilvl w:val="0"/>
          <w:numId w:val="2"/>
        </w:numPr>
        <w:rPr>
          <w:sz w:val="20"/>
          <w:szCs w:val="20"/>
          <w:u w:val="single"/>
        </w:rPr>
      </w:pPr>
      <w:r>
        <w:rPr>
          <w:sz w:val="20"/>
          <w:szCs w:val="20"/>
        </w:rPr>
        <w:t xml:space="preserve">Pay for coverage via </w:t>
      </w:r>
      <w:r w:rsidRPr="00584C0B">
        <w:rPr>
          <w:b/>
          <w:sz w:val="20"/>
          <w:szCs w:val="20"/>
        </w:rPr>
        <w:t>convenient payroll deduction</w:t>
      </w:r>
      <w:r>
        <w:rPr>
          <w:sz w:val="20"/>
          <w:szCs w:val="20"/>
        </w:rPr>
        <w:t>, as long as you stay with your employer.</w:t>
      </w:r>
    </w:p>
    <w:p w14:paraId="6D38E123" w14:textId="409BE98B" w:rsidR="004B7B4D" w:rsidRPr="000A0C24" w:rsidRDefault="004B7B4D" w:rsidP="004B7B4D">
      <w:pPr>
        <w:pStyle w:val="ListParagraph"/>
        <w:numPr>
          <w:ilvl w:val="0"/>
          <w:numId w:val="2"/>
        </w:numPr>
        <w:rPr>
          <w:sz w:val="20"/>
          <w:szCs w:val="20"/>
          <w:highlight w:val="yellow"/>
          <w:u w:val="single"/>
        </w:rPr>
      </w:pPr>
      <w:r w:rsidRPr="00982A8E">
        <w:rPr>
          <w:b/>
          <w:sz w:val="20"/>
          <w:szCs w:val="20"/>
          <w:highlight w:val="yellow"/>
        </w:rPr>
        <w:t>Apply for family members</w:t>
      </w:r>
      <w:r w:rsidRPr="00982A8E">
        <w:rPr>
          <w:sz w:val="20"/>
          <w:szCs w:val="20"/>
          <w:highlight w:val="yellow"/>
        </w:rPr>
        <w:t xml:space="preserve"> as well as for yourself.</w:t>
      </w:r>
    </w:p>
    <w:p w14:paraId="385B4D31" w14:textId="3D964E35" w:rsidR="000A0C24" w:rsidRPr="000A0C24" w:rsidRDefault="000A0C24" w:rsidP="000A0C24">
      <w:pPr>
        <w:jc w:val="center"/>
        <w:rPr>
          <w:b/>
          <w:bCs/>
          <w:sz w:val="20"/>
          <w:szCs w:val="20"/>
        </w:rPr>
      </w:pPr>
      <w:r w:rsidRPr="000A0C24">
        <w:rPr>
          <w:b/>
          <w:bCs/>
          <w:sz w:val="20"/>
          <w:szCs w:val="20"/>
        </w:rPr>
        <w:t xml:space="preserve">File a claim or manage your Trustmark Voluntary Benefits policy on </w:t>
      </w:r>
      <w:r w:rsidRPr="000A0C24">
        <w:rPr>
          <w:b/>
          <w:bCs/>
          <w:sz w:val="20"/>
          <w:szCs w:val="20"/>
          <w:u w:val="single"/>
        </w:rPr>
        <w:t>TrustmarkVB.com</w:t>
      </w:r>
      <w:r w:rsidRPr="000A0C24">
        <w:rPr>
          <w:b/>
          <w:bCs/>
          <w:sz w:val="20"/>
          <w:szCs w:val="20"/>
        </w:rPr>
        <w:t>.</w:t>
      </w:r>
    </w:p>
    <w:p w14:paraId="3A21E8A9" w14:textId="77777777" w:rsidR="00F629AA" w:rsidRDefault="004B7B4D" w:rsidP="00584C0B">
      <w:pPr>
        <w:rPr>
          <w:i/>
          <w:sz w:val="16"/>
          <w:szCs w:val="16"/>
        </w:rPr>
      </w:pPr>
      <w:r w:rsidRPr="00AE6218">
        <w:rPr>
          <w:i/>
          <w:sz w:val="16"/>
          <w:szCs w:val="16"/>
        </w:rPr>
        <w:t xml:space="preserve">Plan form </w:t>
      </w:r>
      <w:r>
        <w:rPr>
          <w:i/>
          <w:sz w:val="16"/>
          <w:szCs w:val="16"/>
        </w:rPr>
        <w:t>CII 214</w:t>
      </w:r>
      <w:r w:rsidRPr="00AE6218">
        <w:rPr>
          <w:i/>
          <w:sz w:val="16"/>
          <w:szCs w:val="16"/>
        </w:rPr>
        <w:t xml:space="preserve"> and applicable riders are underwritten by Trustmark Insurance Company, Lake Forest, Illinois</w:t>
      </w:r>
      <w:r>
        <w:rPr>
          <w:i/>
          <w:sz w:val="16"/>
          <w:szCs w:val="16"/>
        </w:rPr>
        <w:t xml:space="preserve">. </w:t>
      </w:r>
      <w:r w:rsidRPr="004B7B4D">
        <w:rPr>
          <w:i/>
          <w:sz w:val="16"/>
          <w:szCs w:val="16"/>
        </w:rPr>
        <w:t>This is Lump-Sum Critical Illne</w:t>
      </w:r>
      <w:r>
        <w:rPr>
          <w:i/>
          <w:sz w:val="16"/>
          <w:szCs w:val="16"/>
        </w:rPr>
        <w:t>ss/Specified Disease Insurance.</w:t>
      </w:r>
      <w:r w:rsidRPr="00AE6218">
        <w:rPr>
          <w:i/>
          <w:sz w:val="16"/>
          <w:szCs w:val="16"/>
        </w:rPr>
        <w:t xml:space="preserve"> Underwriting conditions may vary, and determine eligibility for the offer of insurance. Benefits, availability, exclusions and limitations may vary by state and may be named differently. Pre-existing condition limitations may apply. </w:t>
      </w:r>
      <w:r w:rsidR="00F629AA">
        <w:rPr>
          <w:i/>
          <w:sz w:val="16"/>
          <w:szCs w:val="16"/>
        </w:rPr>
        <w:t xml:space="preserve">For exclusions and limitations that may apply, visit </w:t>
      </w:r>
      <w:r w:rsidR="00F629AA" w:rsidRPr="00F629AA">
        <w:rPr>
          <w:i/>
          <w:sz w:val="16"/>
          <w:szCs w:val="16"/>
        </w:rPr>
        <w:t>trustmarkbenefits.com/V</w:t>
      </w:r>
      <w:r w:rsidR="00F629AA">
        <w:rPr>
          <w:i/>
          <w:sz w:val="16"/>
          <w:szCs w:val="16"/>
        </w:rPr>
        <w:t xml:space="preserve">oluntary-Benefits/Disclosures/CHE. </w:t>
      </w:r>
      <w:r w:rsidRPr="00AE6218">
        <w:rPr>
          <w:i/>
          <w:sz w:val="16"/>
          <w:szCs w:val="16"/>
        </w:rPr>
        <w:t>Your policy/certificate will contain complete information</w:t>
      </w:r>
      <w:r>
        <w:rPr>
          <w:i/>
          <w:sz w:val="16"/>
          <w:szCs w:val="16"/>
        </w:rPr>
        <w:t xml:space="preserve">. Trustmark® and Trustmark Critical </w:t>
      </w:r>
      <w:proofErr w:type="spellStart"/>
      <w:r>
        <w:rPr>
          <w:i/>
          <w:sz w:val="16"/>
          <w:szCs w:val="16"/>
        </w:rPr>
        <w:t>Health</w:t>
      </w:r>
      <w:r w:rsidRPr="00AE6218">
        <w:rPr>
          <w:i/>
          <w:sz w:val="16"/>
          <w:szCs w:val="16"/>
        </w:rPr>
        <w:t>Events</w:t>
      </w:r>
      <w:proofErr w:type="spellEnd"/>
      <w:r w:rsidRPr="00AE6218">
        <w:rPr>
          <w:i/>
          <w:sz w:val="16"/>
          <w:szCs w:val="16"/>
        </w:rPr>
        <w:t xml:space="preserve">® are registered trademarks </w:t>
      </w:r>
      <w:r>
        <w:rPr>
          <w:i/>
          <w:sz w:val="16"/>
          <w:szCs w:val="16"/>
        </w:rPr>
        <w:t>of Trustmark Insurance Company.</w:t>
      </w:r>
    </w:p>
    <w:p w14:paraId="41E7796E" w14:textId="77777777" w:rsidR="00F629AA" w:rsidRDefault="00F629AA">
      <w:pPr>
        <w:rPr>
          <w:i/>
          <w:sz w:val="16"/>
          <w:szCs w:val="16"/>
        </w:rPr>
      </w:pPr>
      <w:r>
        <w:rPr>
          <w:i/>
          <w:sz w:val="16"/>
          <w:szCs w:val="16"/>
        </w:rPr>
        <w:br w:type="page"/>
      </w:r>
    </w:p>
    <w:p w14:paraId="682A4939" w14:textId="77777777" w:rsidR="00F629AA" w:rsidRPr="00F629AA" w:rsidRDefault="00F629AA" w:rsidP="00F629AA">
      <w:pPr>
        <w:rPr>
          <w:color w:val="C00000"/>
          <w:sz w:val="24"/>
          <w:szCs w:val="24"/>
        </w:rPr>
      </w:pPr>
      <w:r w:rsidRPr="00F629AA">
        <w:rPr>
          <w:b/>
          <w:color w:val="C00000"/>
          <w:sz w:val="24"/>
          <w:szCs w:val="24"/>
        </w:rPr>
        <w:t>Trustmark Critical Illness Insurance</w:t>
      </w:r>
    </w:p>
    <w:p w14:paraId="39480EDC" w14:textId="77777777" w:rsidR="00F629AA" w:rsidRPr="00AE6218" w:rsidRDefault="00F629AA" w:rsidP="00F629AA">
      <w:pPr>
        <w:tabs>
          <w:tab w:val="left" w:pos="5988"/>
        </w:tabs>
        <w:rPr>
          <w:i/>
          <w:sz w:val="20"/>
          <w:szCs w:val="20"/>
        </w:rPr>
      </w:pPr>
      <w:r>
        <w:rPr>
          <w:i/>
          <w:sz w:val="20"/>
          <w:szCs w:val="20"/>
        </w:rPr>
        <w:t>A financia</w:t>
      </w:r>
      <w:r w:rsidR="00C81555">
        <w:rPr>
          <w:i/>
          <w:sz w:val="20"/>
          <w:szCs w:val="20"/>
        </w:rPr>
        <w:t>l cushion for when you need it most.</w:t>
      </w:r>
    </w:p>
    <w:p w14:paraId="1C6EF121" w14:textId="47D4F35B" w:rsidR="00B81BAA" w:rsidRDefault="00C81555" w:rsidP="00C81555">
      <w:pPr>
        <w:rPr>
          <w:sz w:val="20"/>
          <w:szCs w:val="20"/>
        </w:rPr>
      </w:pPr>
      <w:r w:rsidRPr="00C81555">
        <w:rPr>
          <w:sz w:val="20"/>
          <w:szCs w:val="20"/>
        </w:rPr>
        <w:t>A major illness</w:t>
      </w:r>
      <w:r>
        <w:rPr>
          <w:sz w:val="20"/>
          <w:szCs w:val="20"/>
        </w:rPr>
        <w:t xml:space="preserve"> can </w:t>
      </w:r>
      <w:r w:rsidRPr="00C81555">
        <w:rPr>
          <w:sz w:val="20"/>
          <w:szCs w:val="20"/>
        </w:rPr>
        <w:t>have</w:t>
      </w:r>
      <w:r w:rsidR="00C37846">
        <w:rPr>
          <w:sz w:val="20"/>
          <w:szCs w:val="20"/>
        </w:rPr>
        <w:t xml:space="preserve"> </w:t>
      </w:r>
      <w:r w:rsidR="00C37846">
        <w:rPr>
          <w:b/>
          <w:sz w:val="20"/>
          <w:szCs w:val="20"/>
        </w:rPr>
        <w:t>unexpected</w:t>
      </w:r>
      <w:r w:rsidRPr="00C81555">
        <w:rPr>
          <w:b/>
          <w:sz w:val="20"/>
          <w:szCs w:val="20"/>
        </w:rPr>
        <w:t xml:space="preserve"> costs</w:t>
      </w:r>
      <w:r>
        <w:rPr>
          <w:sz w:val="20"/>
          <w:szCs w:val="20"/>
        </w:rPr>
        <w:t xml:space="preserve">, even if </w:t>
      </w:r>
      <w:r w:rsidRPr="00C81555">
        <w:rPr>
          <w:sz w:val="20"/>
          <w:szCs w:val="20"/>
        </w:rPr>
        <w:t>you have healt</w:t>
      </w:r>
      <w:r>
        <w:rPr>
          <w:sz w:val="20"/>
          <w:szCs w:val="20"/>
        </w:rPr>
        <w:t xml:space="preserve">h insurance. You may still have </w:t>
      </w:r>
      <w:r w:rsidRPr="00C81555">
        <w:rPr>
          <w:sz w:val="20"/>
          <w:szCs w:val="20"/>
        </w:rPr>
        <w:t>large out-of-pocket expe</w:t>
      </w:r>
      <w:r>
        <w:rPr>
          <w:sz w:val="20"/>
          <w:szCs w:val="20"/>
        </w:rPr>
        <w:t xml:space="preserve">nses. Trustmark </w:t>
      </w:r>
      <w:r w:rsidRPr="00C81555">
        <w:rPr>
          <w:sz w:val="20"/>
          <w:szCs w:val="20"/>
        </w:rPr>
        <w:t xml:space="preserve">Critical Illness </w:t>
      </w:r>
      <w:r>
        <w:rPr>
          <w:sz w:val="20"/>
          <w:szCs w:val="20"/>
        </w:rPr>
        <w:t xml:space="preserve">insurance pays </w:t>
      </w:r>
      <w:r w:rsidRPr="00C81555">
        <w:rPr>
          <w:b/>
          <w:sz w:val="20"/>
          <w:szCs w:val="20"/>
        </w:rPr>
        <w:t>cash straight to you</w:t>
      </w:r>
      <w:r w:rsidRPr="00C81555">
        <w:rPr>
          <w:sz w:val="20"/>
          <w:szCs w:val="20"/>
        </w:rPr>
        <w:t xml:space="preserve"> when y</w:t>
      </w:r>
      <w:r>
        <w:rPr>
          <w:sz w:val="20"/>
          <w:szCs w:val="20"/>
        </w:rPr>
        <w:t xml:space="preserve">ou are diagnosed with a covered </w:t>
      </w:r>
      <w:r w:rsidR="00EA1904">
        <w:rPr>
          <w:sz w:val="20"/>
          <w:szCs w:val="20"/>
        </w:rPr>
        <w:t xml:space="preserve">critical </w:t>
      </w:r>
      <w:r w:rsidRPr="00C81555">
        <w:rPr>
          <w:sz w:val="20"/>
          <w:szCs w:val="20"/>
        </w:rPr>
        <w:t>illness</w:t>
      </w:r>
      <w:r>
        <w:rPr>
          <w:sz w:val="20"/>
          <w:szCs w:val="20"/>
        </w:rPr>
        <w:t xml:space="preserve">. You can select a benefit amount that works best for you. You </w:t>
      </w:r>
      <w:r w:rsidRPr="00C81555">
        <w:rPr>
          <w:sz w:val="20"/>
          <w:szCs w:val="20"/>
        </w:rPr>
        <w:t xml:space="preserve">get paid </w:t>
      </w:r>
      <w:r w:rsidRPr="00C81555">
        <w:rPr>
          <w:b/>
          <w:sz w:val="20"/>
          <w:szCs w:val="20"/>
        </w:rPr>
        <w:t>no matter what your health insurance covers</w:t>
      </w:r>
      <w:r w:rsidRPr="00C81555">
        <w:rPr>
          <w:sz w:val="20"/>
          <w:szCs w:val="20"/>
        </w:rPr>
        <w:t>, and you</w:t>
      </w:r>
      <w:r>
        <w:rPr>
          <w:sz w:val="20"/>
          <w:szCs w:val="20"/>
        </w:rPr>
        <w:t xml:space="preserve"> can use the money for whatever </w:t>
      </w:r>
      <w:r w:rsidRPr="00C81555">
        <w:rPr>
          <w:sz w:val="20"/>
          <w:szCs w:val="20"/>
        </w:rPr>
        <w:t>you need. This way</w:t>
      </w:r>
      <w:r>
        <w:rPr>
          <w:sz w:val="20"/>
          <w:szCs w:val="20"/>
        </w:rPr>
        <w:t xml:space="preserve">, when you get really sick, you </w:t>
      </w:r>
      <w:r w:rsidRPr="00C81555">
        <w:rPr>
          <w:sz w:val="20"/>
          <w:szCs w:val="20"/>
        </w:rPr>
        <w:t xml:space="preserve">can </w:t>
      </w:r>
      <w:r w:rsidRPr="00C81555">
        <w:rPr>
          <w:b/>
          <w:sz w:val="20"/>
          <w:szCs w:val="20"/>
        </w:rPr>
        <w:t>focus on your health</w:t>
      </w:r>
      <w:r>
        <w:rPr>
          <w:sz w:val="20"/>
          <w:szCs w:val="20"/>
        </w:rPr>
        <w:t xml:space="preserve"> and worry less about </w:t>
      </w:r>
      <w:r w:rsidRPr="00C81555">
        <w:rPr>
          <w:sz w:val="20"/>
          <w:szCs w:val="20"/>
        </w:rPr>
        <w:t>your wallet.</w:t>
      </w:r>
    </w:p>
    <w:p w14:paraId="67254558" w14:textId="77777777" w:rsidR="00C81555" w:rsidRDefault="00C81555" w:rsidP="00C81555">
      <w:pPr>
        <w:rPr>
          <w:b/>
          <w:sz w:val="20"/>
          <w:szCs w:val="20"/>
          <w:u w:val="single"/>
        </w:rPr>
      </w:pPr>
      <w:r>
        <w:rPr>
          <w:b/>
          <w:sz w:val="20"/>
          <w:szCs w:val="20"/>
          <w:u w:val="single"/>
        </w:rPr>
        <w:t>Covered Conditions</w:t>
      </w:r>
    </w:p>
    <w:p w14:paraId="1BE23051" w14:textId="77777777" w:rsidR="00C81555" w:rsidRDefault="00C81555" w:rsidP="00C81555">
      <w:pPr>
        <w:spacing w:after="0"/>
        <w:rPr>
          <w:sz w:val="20"/>
          <w:szCs w:val="20"/>
        </w:rPr>
        <w:sectPr w:rsidR="00C81555" w:rsidSect="00EA542B">
          <w:type w:val="continuous"/>
          <w:pgSz w:w="12240" w:h="15840"/>
          <w:pgMar w:top="1440" w:right="1440" w:bottom="1440" w:left="1440" w:header="720" w:footer="720" w:gutter="0"/>
          <w:cols w:space="720"/>
          <w:docGrid w:linePitch="360"/>
        </w:sectPr>
      </w:pPr>
    </w:p>
    <w:p w14:paraId="4F6443C1" w14:textId="77777777" w:rsidR="00C81555" w:rsidRPr="00C81555" w:rsidRDefault="00C81555" w:rsidP="00C81555">
      <w:pPr>
        <w:spacing w:after="0"/>
        <w:rPr>
          <w:sz w:val="20"/>
          <w:szCs w:val="20"/>
        </w:rPr>
      </w:pPr>
      <w:r w:rsidRPr="00982A8E">
        <w:rPr>
          <w:sz w:val="20"/>
          <w:szCs w:val="20"/>
          <w:highlight w:val="yellow"/>
        </w:rPr>
        <w:t>• Invasive cancer</w:t>
      </w:r>
      <w:r w:rsidRPr="00C81555">
        <w:rPr>
          <w:sz w:val="20"/>
          <w:szCs w:val="20"/>
        </w:rPr>
        <w:t xml:space="preserve"> </w:t>
      </w:r>
      <w:r w:rsidRPr="00C81555">
        <w:rPr>
          <w:sz w:val="20"/>
          <w:szCs w:val="20"/>
        </w:rPr>
        <w:tab/>
      </w:r>
    </w:p>
    <w:p w14:paraId="54882305" w14:textId="77777777" w:rsidR="00C81555" w:rsidRPr="00C81555" w:rsidRDefault="00C81555" w:rsidP="00C81555">
      <w:pPr>
        <w:spacing w:after="0"/>
        <w:rPr>
          <w:sz w:val="20"/>
          <w:szCs w:val="20"/>
        </w:rPr>
      </w:pPr>
      <w:r w:rsidRPr="00C81555">
        <w:rPr>
          <w:sz w:val="20"/>
          <w:szCs w:val="20"/>
        </w:rPr>
        <w:t xml:space="preserve">• Heart attack </w:t>
      </w:r>
      <w:r w:rsidRPr="00C81555">
        <w:rPr>
          <w:sz w:val="20"/>
          <w:szCs w:val="20"/>
        </w:rPr>
        <w:tab/>
      </w:r>
      <w:r w:rsidRPr="00C81555">
        <w:rPr>
          <w:sz w:val="20"/>
          <w:szCs w:val="20"/>
        </w:rPr>
        <w:tab/>
        <w:t xml:space="preserve">      </w:t>
      </w:r>
    </w:p>
    <w:p w14:paraId="05B463D7" w14:textId="77777777" w:rsidR="00C81555" w:rsidRPr="00C81555" w:rsidRDefault="00C81555" w:rsidP="00C81555">
      <w:pPr>
        <w:spacing w:after="0"/>
        <w:rPr>
          <w:sz w:val="20"/>
          <w:szCs w:val="20"/>
        </w:rPr>
      </w:pPr>
      <w:r w:rsidRPr="00C81555">
        <w:rPr>
          <w:sz w:val="20"/>
          <w:szCs w:val="20"/>
        </w:rPr>
        <w:t xml:space="preserve">• Stroke </w:t>
      </w:r>
      <w:r w:rsidRPr="00C81555">
        <w:rPr>
          <w:sz w:val="20"/>
          <w:szCs w:val="20"/>
        </w:rPr>
        <w:tab/>
      </w:r>
    </w:p>
    <w:p w14:paraId="7466ED98" w14:textId="77777777" w:rsidR="00C81555" w:rsidRPr="00C81555" w:rsidRDefault="00C81555" w:rsidP="00C81555">
      <w:pPr>
        <w:spacing w:after="0"/>
        <w:rPr>
          <w:sz w:val="20"/>
          <w:szCs w:val="20"/>
        </w:rPr>
      </w:pPr>
      <w:r w:rsidRPr="00C81555">
        <w:rPr>
          <w:sz w:val="20"/>
          <w:szCs w:val="20"/>
        </w:rPr>
        <w:t xml:space="preserve">• Renal (kidney) failure </w:t>
      </w:r>
    </w:p>
    <w:p w14:paraId="2BB5CCCB" w14:textId="77777777" w:rsidR="00C81555" w:rsidRPr="00C81555" w:rsidRDefault="00C81555" w:rsidP="00C81555">
      <w:pPr>
        <w:spacing w:after="0"/>
        <w:rPr>
          <w:sz w:val="20"/>
          <w:szCs w:val="20"/>
        </w:rPr>
      </w:pPr>
      <w:r w:rsidRPr="00C81555">
        <w:rPr>
          <w:sz w:val="20"/>
          <w:szCs w:val="20"/>
        </w:rPr>
        <w:t xml:space="preserve">• Blindness </w:t>
      </w:r>
    </w:p>
    <w:p w14:paraId="787E42DD" w14:textId="77777777" w:rsidR="00C81555" w:rsidRPr="00C81555" w:rsidRDefault="00C81555" w:rsidP="00C81555">
      <w:pPr>
        <w:spacing w:after="0"/>
        <w:rPr>
          <w:sz w:val="20"/>
          <w:szCs w:val="20"/>
        </w:rPr>
      </w:pPr>
      <w:r w:rsidRPr="00C81555">
        <w:rPr>
          <w:sz w:val="20"/>
          <w:szCs w:val="20"/>
        </w:rPr>
        <w:t>• ALS (Lou Gehrig’s disease)</w:t>
      </w:r>
    </w:p>
    <w:p w14:paraId="1ED7FE31" w14:textId="77777777" w:rsidR="00C81555" w:rsidRPr="00C81555" w:rsidRDefault="00C81555" w:rsidP="00C81555">
      <w:pPr>
        <w:spacing w:after="0"/>
        <w:rPr>
          <w:sz w:val="20"/>
          <w:szCs w:val="20"/>
        </w:rPr>
      </w:pPr>
      <w:r w:rsidRPr="00C81555">
        <w:rPr>
          <w:sz w:val="20"/>
          <w:szCs w:val="20"/>
        </w:rPr>
        <w:t>• Major organ transplant</w:t>
      </w:r>
    </w:p>
    <w:p w14:paraId="5F3F5279" w14:textId="77777777" w:rsidR="00C81555" w:rsidRPr="00C81555" w:rsidRDefault="00C81555" w:rsidP="00C81555">
      <w:pPr>
        <w:spacing w:after="0"/>
        <w:rPr>
          <w:sz w:val="20"/>
          <w:szCs w:val="20"/>
        </w:rPr>
      </w:pPr>
      <w:r w:rsidRPr="00C81555">
        <w:rPr>
          <w:sz w:val="20"/>
          <w:szCs w:val="20"/>
        </w:rPr>
        <w:t xml:space="preserve">• Paralysis of at least two limbs </w:t>
      </w:r>
      <w:r w:rsidRPr="00C81555">
        <w:rPr>
          <w:sz w:val="20"/>
          <w:szCs w:val="20"/>
        </w:rPr>
        <w:tab/>
      </w:r>
    </w:p>
    <w:p w14:paraId="1B4BE066" w14:textId="77777777" w:rsidR="00C81555" w:rsidRPr="00C81555" w:rsidRDefault="00C81555" w:rsidP="00C81555">
      <w:pPr>
        <w:spacing w:after="0"/>
        <w:rPr>
          <w:sz w:val="20"/>
          <w:szCs w:val="20"/>
        </w:rPr>
      </w:pPr>
      <w:r w:rsidRPr="00C81555">
        <w:rPr>
          <w:sz w:val="20"/>
          <w:szCs w:val="20"/>
        </w:rPr>
        <w:t>• Coronary artery bypass surgery (25% benefit)</w:t>
      </w:r>
    </w:p>
    <w:p w14:paraId="48EC66DF" w14:textId="77777777" w:rsidR="00C81555" w:rsidRPr="00C81555" w:rsidRDefault="00C81555" w:rsidP="00C81555">
      <w:pPr>
        <w:spacing w:after="0"/>
        <w:rPr>
          <w:sz w:val="20"/>
          <w:szCs w:val="20"/>
        </w:rPr>
      </w:pPr>
      <w:r w:rsidRPr="00094174">
        <w:rPr>
          <w:sz w:val="20"/>
          <w:szCs w:val="20"/>
          <w:highlight w:val="yellow"/>
        </w:rPr>
        <w:t>• Carcinoma in situ (25% benefit)</w:t>
      </w:r>
    </w:p>
    <w:p w14:paraId="30334D3B" w14:textId="77777777" w:rsidR="00C81555" w:rsidRDefault="00C81555" w:rsidP="00C81555">
      <w:pPr>
        <w:spacing w:after="0"/>
        <w:rPr>
          <w:sz w:val="20"/>
          <w:szCs w:val="20"/>
        </w:rPr>
      </w:pPr>
      <w:r w:rsidRPr="00982A8E">
        <w:rPr>
          <w:sz w:val="20"/>
          <w:szCs w:val="20"/>
          <w:highlight w:val="yellow"/>
        </w:rPr>
        <w:t>• Occupational HIV</w:t>
      </w:r>
    </w:p>
    <w:p w14:paraId="3B26B091" w14:textId="77777777" w:rsidR="00C81555" w:rsidRDefault="00C81555" w:rsidP="00C81555">
      <w:pPr>
        <w:spacing w:before="120"/>
        <w:rPr>
          <w:i/>
          <w:sz w:val="16"/>
          <w:szCs w:val="16"/>
        </w:rPr>
        <w:sectPr w:rsidR="00C81555" w:rsidSect="00C81555">
          <w:type w:val="continuous"/>
          <w:pgSz w:w="12240" w:h="15840"/>
          <w:pgMar w:top="1440" w:right="1440" w:bottom="1440" w:left="1440" w:header="720" w:footer="720" w:gutter="0"/>
          <w:cols w:num="3" w:space="720"/>
          <w:docGrid w:linePitch="360"/>
        </w:sectPr>
      </w:pPr>
    </w:p>
    <w:p w14:paraId="5650863D" w14:textId="77777777" w:rsidR="00C81555" w:rsidRPr="00982A8E" w:rsidRDefault="00C81555" w:rsidP="00C81555">
      <w:pPr>
        <w:spacing w:before="240"/>
        <w:rPr>
          <w:i/>
          <w:sz w:val="16"/>
          <w:szCs w:val="16"/>
          <w:highlight w:val="yellow"/>
        </w:rPr>
      </w:pPr>
      <w:r w:rsidRPr="00982A8E">
        <w:rPr>
          <w:i/>
          <w:sz w:val="16"/>
          <w:szCs w:val="16"/>
          <w:highlight w:val="yellow"/>
        </w:rPr>
        <w:t>Benefit structure differs in the state of New York.</w:t>
      </w:r>
    </w:p>
    <w:p w14:paraId="6A3AAAA6" w14:textId="77777777" w:rsidR="00C81555" w:rsidRPr="00982A8E" w:rsidRDefault="00C81555" w:rsidP="00C81555">
      <w:pPr>
        <w:spacing w:after="0"/>
        <w:rPr>
          <w:b/>
          <w:sz w:val="20"/>
          <w:szCs w:val="20"/>
          <w:highlight w:val="yellow"/>
          <w:u w:val="single"/>
        </w:rPr>
      </w:pPr>
      <w:r w:rsidRPr="00982A8E">
        <w:rPr>
          <w:b/>
          <w:sz w:val="20"/>
          <w:szCs w:val="20"/>
          <w:highlight w:val="yellow"/>
          <w:u w:val="single"/>
        </w:rPr>
        <w:t>Covered Conditions (New York)</w:t>
      </w:r>
    </w:p>
    <w:p w14:paraId="67B18FFF" w14:textId="77777777" w:rsidR="00C81555" w:rsidRPr="00982A8E" w:rsidRDefault="00C81555" w:rsidP="00C81555">
      <w:pPr>
        <w:spacing w:after="0"/>
        <w:rPr>
          <w:sz w:val="20"/>
          <w:szCs w:val="20"/>
          <w:highlight w:val="yellow"/>
        </w:rPr>
      </w:pPr>
    </w:p>
    <w:p w14:paraId="21EE26D8" w14:textId="77777777" w:rsidR="00C81555" w:rsidRPr="00075976" w:rsidRDefault="00C81555" w:rsidP="00C81555">
      <w:pPr>
        <w:spacing w:after="0"/>
        <w:rPr>
          <w:sz w:val="20"/>
          <w:szCs w:val="20"/>
          <w:highlight w:val="green"/>
        </w:rPr>
        <w:sectPr w:rsidR="00C81555" w:rsidRPr="00075976" w:rsidSect="00EA542B">
          <w:type w:val="continuous"/>
          <w:pgSz w:w="12240" w:h="15840"/>
          <w:pgMar w:top="1440" w:right="1440" w:bottom="1440" w:left="1440" w:header="720" w:footer="720" w:gutter="0"/>
          <w:cols w:space="720"/>
          <w:docGrid w:linePitch="360"/>
        </w:sectPr>
      </w:pPr>
    </w:p>
    <w:p w14:paraId="4854F3F3" w14:textId="77777777" w:rsidR="00C81555" w:rsidRPr="00075976" w:rsidRDefault="00C81555" w:rsidP="00C81555">
      <w:pPr>
        <w:spacing w:after="0"/>
        <w:rPr>
          <w:sz w:val="20"/>
          <w:szCs w:val="20"/>
          <w:highlight w:val="green"/>
        </w:rPr>
      </w:pPr>
      <w:r w:rsidRPr="00075976">
        <w:rPr>
          <w:sz w:val="20"/>
          <w:szCs w:val="20"/>
          <w:highlight w:val="green"/>
        </w:rPr>
        <w:t xml:space="preserve">• Invasive cancer </w:t>
      </w:r>
    </w:p>
    <w:p w14:paraId="7E1F960D" w14:textId="77777777" w:rsidR="00C81555" w:rsidRPr="00075976" w:rsidRDefault="00C81555" w:rsidP="00C81555">
      <w:pPr>
        <w:spacing w:after="0"/>
        <w:rPr>
          <w:sz w:val="20"/>
          <w:szCs w:val="20"/>
          <w:highlight w:val="green"/>
        </w:rPr>
      </w:pPr>
      <w:r w:rsidRPr="00075976">
        <w:rPr>
          <w:sz w:val="20"/>
          <w:szCs w:val="20"/>
          <w:highlight w:val="green"/>
        </w:rPr>
        <w:t xml:space="preserve">• Heart attack </w:t>
      </w:r>
    </w:p>
    <w:p w14:paraId="1CCC7CB1" w14:textId="77777777" w:rsidR="00C81555" w:rsidRPr="00075976" w:rsidRDefault="00C81555" w:rsidP="00C81555">
      <w:pPr>
        <w:spacing w:after="0"/>
        <w:rPr>
          <w:sz w:val="20"/>
          <w:szCs w:val="20"/>
          <w:highlight w:val="green"/>
        </w:rPr>
      </w:pPr>
      <w:r w:rsidRPr="00075976">
        <w:rPr>
          <w:sz w:val="20"/>
          <w:szCs w:val="20"/>
          <w:highlight w:val="green"/>
        </w:rPr>
        <w:t xml:space="preserve">• Stroke </w:t>
      </w:r>
      <w:r w:rsidRPr="00075976">
        <w:rPr>
          <w:sz w:val="20"/>
          <w:szCs w:val="20"/>
          <w:highlight w:val="green"/>
        </w:rPr>
        <w:tab/>
      </w:r>
    </w:p>
    <w:p w14:paraId="6BD85177" w14:textId="77777777" w:rsidR="00C81555" w:rsidRPr="00075976" w:rsidRDefault="00C81555" w:rsidP="00C81555">
      <w:pPr>
        <w:spacing w:after="0"/>
        <w:rPr>
          <w:sz w:val="20"/>
          <w:szCs w:val="20"/>
          <w:highlight w:val="green"/>
        </w:rPr>
      </w:pPr>
      <w:r w:rsidRPr="00075976">
        <w:rPr>
          <w:sz w:val="20"/>
          <w:szCs w:val="20"/>
          <w:highlight w:val="green"/>
        </w:rPr>
        <w:t xml:space="preserve">• Renal (kidney) failure </w:t>
      </w:r>
    </w:p>
    <w:p w14:paraId="64BA20CA" w14:textId="77777777" w:rsidR="00C81555" w:rsidRPr="00075976" w:rsidRDefault="00C81555" w:rsidP="00C81555">
      <w:pPr>
        <w:spacing w:after="0"/>
        <w:rPr>
          <w:sz w:val="20"/>
          <w:szCs w:val="20"/>
          <w:highlight w:val="green"/>
        </w:rPr>
      </w:pPr>
      <w:r w:rsidRPr="00075976">
        <w:rPr>
          <w:sz w:val="20"/>
          <w:szCs w:val="20"/>
          <w:highlight w:val="green"/>
        </w:rPr>
        <w:t>• ALS (Lou Gehrig’s disease)</w:t>
      </w:r>
    </w:p>
    <w:p w14:paraId="5388C836" w14:textId="77777777" w:rsidR="00C81555" w:rsidRPr="00075976" w:rsidRDefault="00C81555" w:rsidP="00C81555">
      <w:pPr>
        <w:spacing w:after="0"/>
        <w:rPr>
          <w:sz w:val="20"/>
          <w:szCs w:val="20"/>
          <w:highlight w:val="green"/>
        </w:rPr>
      </w:pPr>
      <w:r w:rsidRPr="00075976">
        <w:rPr>
          <w:sz w:val="20"/>
          <w:szCs w:val="20"/>
          <w:highlight w:val="green"/>
        </w:rPr>
        <w:t>• Major organ transplant</w:t>
      </w:r>
    </w:p>
    <w:p w14:paraId="4175AFDC" w14:textId="77777777" w:rsidR="00C81555" w:rsidRPr="00075976" w:rsidRDefault="00C81555" w:rsidP="00C81555">
      <w:pPr>
        <w:spacing w:after="0"/>
        <w:rPr>
          <w:sz w:val="20"/>
          <w:szCs w:val="20"/>
          <w:highlight w:val="green"/>
        </w:rPr>
      </w:pPr>
      <w:r w:rsidRPr="00075976">
        <w:rPr>
          <w:sz w:val="20"/>
          <w:szCs w:val="20"/>
          <w:highlight w:val="green"/>
        </w:rPr>
        <w:t>• $250 Skin cancer benefit</w:t>
      </w:r>
    </w:p>
    <w:p w14:paraId="5AE86882" w14:textId="77777777" w:rsidR="00C81555" w:rsidRPr="00982A8E" w:rsidRDefault="00C81555" w:rsidP="00C81555">
      <w:pPr>
        <w:spacing w:after="0"/>
        <w:rPr>
          <w:sz w:val="20"/>
          <w:szCs w:val="20"/>
          <w:highlight w:val="yellow"/>
        </w:rPr>
      </w:pPr>
      <w:r w:rsidRPr="00982A8E">
        <w:rPr>
          <w:sz w:val="20"/>
          <w:szCs w:val="20"/>
          <w:highlight w:val="yellow"/>
        </w:rPr>
        <w:t>• $250 Reversible ischemic neurologic deficit (RIND) benefit</w:t>
      </w:r>
    </w:p>
    <w:p w14:paraId="20FE180C" w14:textId="77777777" w:rsidR="00C81555" w:rsidRPr="00982A8E" w:rsidRDefault="00C81555" w:rsidP="00C81555">
      <w:pPr>
        <w:spacing w:after="0"/>
        <w:rPr>
          <w:sz w:val="20"/>
          <w:szCs w:val="20"/>
          <w:highlight w:val="yellow"/>
        </w:rPr>
      </w:pPr>
      <w:r w:rsidRPr="00982A8E">
        <w:rPr>
          <w:sz w:val="20"/>
          <w:szCs w:val="20"/>
          <w:highlight w:val="yellow"/>
        </w:rPr>
        <w:t>• $250 Transient ischemic attack (TIA) benefit</w:t>
      </w:r>
      <w:r w:rsidRPr="00982A8E">
        <w:rPr>
          <w:sz w:val="20"/>
          <w:szCs w:val="20"/>
          <w:highlight w:val="yellow"/>
        </w:rPr>
        <w:tab/>
      </w:r>
    </w:p>
    <w:p w14:paraId="4EED4F83" w14:textId="77777777" w:rsidR="00C81555" w:rsidRPr="00982A8E" w:rsidRDefault="00C81555" w:rsidP="00C81555">
      <w:pPr>
        <w:spacing w:after="0"/>
        <w:rPr>
          <w:sz w:val="20"/>
          <w:szCs w:val="20"/>
          <w:highlight w:val="yellow"/>
        </w:rPr>
      </w:pPr>
      <w:r w:rsidRPr="00982A8E">
        <w:rPr>
          <w:sz w:val="20"/>
          <w:szCs w:val="20"/>
          <w:highlight w:val="yellow"/>
        </w:rPr>
        <w:t>• Coronary artery obstruction (25% benefit)</w:t>
      </w:r>
    </w:p>
    <w:p w14:paraId="0110358D" w14:textId="77777777" w:rsidR="00C81555" w:rsidRDefault="00C81555" w:rsidP="00C81555">
      <w:pPr>
        <w:rPr>
          <w:sz w:val="20"/>
          <w:szCs w:val="20"/>
        </w:rPr>
        <w:sectPr w:rsidR="00C81555" w:rsidSect="00C81555">
          <w:type w:val="continuous"/>
          <w:pgSz w:w="12240" w:h="15840"/>
          <w:pgMar w:top="1440" w:right="1440" w:bottom="1440" w:left="1440" w:header="720" w:footer="720" w:gutter="0"/>
          <w:cols w:num="3" w:space="720"/>
          <w:docGrid w:linePitch="360"/>
        </w:sectPr>
      </w:pPr>
      <w:r w:rsidRPr="00075976">
        <w:rPr>
          <w:sz w:val="20"/>
          <w:szCs w:val="20"/>
          <w:highlight w:val="green"/>
        </w:rPr>
        <w:t>• Carcinoma in situ (25% benefit)</w:t>
      </w:r>
    </w:p>
    <w:p w14:paraId="65E31758" w14:textId="77777777" w:rsidR="000A7595" w:rsidRPr="00075976" w:rsidRDefault="00517625" w:rsidP="00C81555">
      <w:pPr>
        <w:spacing w:before="360"/>
        <w:rPr>
          <w:b/>
          <w:sz w:val="20"/>
          <w:szCs w:val="20"/>
          <w:highlight w:val="yellow"/>
          <w:u w:val="single"/>
        </w:rPr>
      </w:pPr>
      <w:r w:rsidRPr="00075976">
        <w:rPr>
          <w:b/>
          <w:sz w:val="20"/>
          <w:szCs w:val="20"/>
          <w:highlight w:val="yellow"/>
          <w:u w:val="single"/>
        </w:rPr>
        <w:t>Health Screening Benefit</w:t>
      </w:r>
    </w:p>
    <w:p w14:paraId="540382DB" w14:textId="77777777" w:rsidR="00517625" w:rsidRPr="00075976" w:rsidRDefault="00517625" w:rsidP="00517625">
      <w:pPr>
        <w:rPr>
          <w:sz w:val="20"/>
          <w:szCs w:val="20"/>
          <w:highlight w:val="yellow"/>
        </w:rPr>
      </w:pPr>
      <w:r w:rsidRPr="00075976">
        <w:rPr>
          <w:sz w:val="20"/>
          <w:szCs w:val="20"/>
          <w:highlight w:val="yellow"/>
        </w:rPr>
        <w:t xml:space="preserve">Pays you </w:t>
      </w:r>
      <w:r w:rsidRPr="00075976">
        <w:rPr>
          <w:b/>
          <w:sz w:val="20"/>
          <w:szCs w:val="20"/>
          <w:highlight w:val="green"/>
        </w:rPr>
        <w:t>$50/$100</w:t>
      </w:r>
      <w:r w:rsidRPr="00075976">
        <w:rPr>
          <w:sz w:val="20"/>
          <w:szCs w:val="20"/>
          <w:highlight w:val="green"/>
        </w:rPr>
        <w:t xml:space="preserve"> </w:t>
      </w:r>
      <w:r w:rsidRPr="00075976">
        <w:rPr>
          <w:sz w:val="20"/>
          <w:szCs w:val="20"/>
          <w:highlight w:val="yellow"/>
        </w:rPr>
        <w:t xml:space="preserve">once per year when you get a </w:t>
      </w:r>
      <w:r w:rsidRPr="00075976">
        <w:rPr>
          <w:b/>
          <w:sz w:val="20"/>
          <w:szCs w:val="20"/>
          <w:highlight w:val="yellow"/>
        </w:rPr>
        <w:t>screening test</w:t>
      </w:r>
      <w:r w:rsidRPr="00075976">
        <w:rPr>
          <w:sz w:val="20"/>
          <w:szCs w:val="20"/>
          <w:highlight w:val="yellow"/>
        </w:rPr>
        <w:t xml:space="preserve"> to help keep you well. Covered tests include:</w:t>
      </w:r>
    </w:p>
    <w:p w14:paraId="25BFE27A" w14:textId="77777777" w:rsidR="00517625" w:rsidRPr="00075976" w:rsidRDefault="00517625" w:rsidP="00517625">
      <w:pPr>
        <w:rPr>
          <w:sz w:val="20"/>
          <w:szCs w:val="20"/>
          <w:highlight w:val="yellow"/>
        </w:rPr>
      </w:pPr>
      <w:r w:rsidRPr="00075976">
        <w:rPr>
          <w:sz w:val="20"/>
          <w:szCs w:val="20"/>
          <w:highlight w:val="yellow"/>
        </w:rPr>
        <w:t>• Fasting blood glucose test • Blood test for triglycerides • Serum cholesterol test to determine levels of HDL and LDL • Routine mammogram • Breast ultrasound • Pa</w:t>
      </w:r>
      <w:r w:rsidR="002815B2" w:rsidRPr="00075976">
        <w:rPr>
          <w:sz w:val="20"/>
          <w:szCs w:val="20"/>
          <w:highlight w:val="yellow"/>
        </w:rPr>
        <w:t xml:space="preserve">p smear (women </w:t>
      </w:r>
      <w:r w:rsidRPr="00075976">
        <w:rPr>
          <w:sz w:val="20"/>
          <w:szCs w:val="20"/>
          <w:highlight w:val="yellow"/>
        </w:rPr>
        <w:t>age 18</w:t>
      </w:r>
      <w:r w:rsidR="002815B2" w:rsidRPr="00075976">
        <w:rPr>
          <w:sz w:val="20"/>
          <w:szCs w:val="20"/>
          <w:highlight w:val="yellow"/>
        </w:rPr>
        <w:t>+</w:t>
      </w:r>
      <w:r w:rsidRPr="00075976">
        <w:rPr>
          <w:sz w:val="20"/>
          <w:szCs w:val="20"/>
          <w:highlight w:val="yellow"/>
        </w:rPr>
        <w:t>) • Prostate Specific Antigen (PSA) for prostate cancer • Colonoscopy • Flexible sigmoidoscopy • Cardiac stress test • Bone marrow testing</w:t>
      </w:r>
      <w:r w:rsidR="002815B2" w:rsidRPr="00075976">
        <w:rPr>
          <w:sz w:val="20"/>
          <w:szCs w:val="20"/>
          <w:highlight w:val="yellow"/>
        </w:rPr>
        <w:t xml:space="preserve"> • Chest x-ray • Hemoccult stool specimen </w:t>
      </w:r>
      <w:r w:rsidRPr="00075976">
        <w:rPr>
          <w:sz w:val="20"/>
          <w:szCs w:val="20"/>
          <w:highlight w:val="yellow"/>
        </w:rPr>
        <w:t>• CA 15</w:t>
      </w:r>
      <w:r w:rsidR="002815B2" w:rsidRPr="00075976">
        <w:rPr>
          <w:sz w:val="20"/>
          <w:szCs w:val="20"/>
          <w:highlight w:val="yellow"/>
        </w:rPr>
        <w:t xml:space="preserve">-3 blood test for breast cancer </w:t>
      </w:r>
      <w:r w:rsidRPr="00075976">
        <w:rPr>
          <w:sz w:val="20"/>
          <w:szCs w:val="20"/>
          <w:highlight w:val="yellow"/>
        </w:rPr>
        <w:t>• CA 12</w:t>
      </w:r>
      <w:r w:rsidR="002815B2" w:rsidRPr="00075976">
        <w:rPr>
          <w:sz w:val="20"/>
          <w:szCs w:val="20"/>
          <w:highlight w:val="yellow"/>
        </w:rPr>
        <w:t xml:space="preserve">5 blood test for ovarian cancer </w:t>
      </w:r>
      <w:r w:rsidRPr="00075976">
        <w:rPr>
          <w:sz w:val="20"/>
          <w:szCs w:val="20"/>
          <w:highlight w:val="yellow"/>
        </w:rPr>
        <w:t xml:space="preserve">• </w:t>
      </w:r>
      <w:r w:rsidR="002815B2" w:rsidRPr="00075976">
        <w:rPr>
          <w:sz w:val="20"/>
          <w:szCs w:val="20"/>
          <w:highlight w:val="yellow"/>
        </w:rPr>
        <w:t xml:space="preserve">CEA blood test for colon cancer </w:t>
      </w:r>
      <w:r w:rsidRPr="00075976">
        <w:rPr>
          <w:sz w:val="20"/>
          <w:szCs w:val="20"/>
          <w:highlight w:val="yellow"/>
        </w:rPr>
        <w:t>• Serum Protein Electrophoresis (SP</w:t>
      </w:r>
      <w:r w:rsidR="002815B2" w:rsidRPr="00075976">
        <w:rPr>
          <w:sz w:val="20"/>
          <w:szCs w:val="20"/>
          <w:highlight w:val="yellow"/>
        </w:rPr>
        <w:t xml:space="preserve">EP) blood test for myeloma </w:t>
      </w:r>
      <w:r w:rsidRPr="00075976">
        <w:rPr>
          <w:sz w:val="20"/>
          <w:szCs w:val="20"/>
          <w:highlight w:val="yellow"/>
        </w:rPr>
        <w:t>• Thermography</w:t>
      </w:r>
    </w:p>
    <w:p w14:paraId="4D6030C5" w14:textId="77777777" w:rsidR="000A7595" w:rsidRPr="00075976" w:rsidRDefault="000A7595" w:rsidP="000A7595">
      <w:pPr>
        <w:rPr>
          <w:b/>
          <w:sz w:val="20"/>
          <w:szCs w:val="20"/>
          <w:highlight w:val="yellow"/>
          <w:u w:val="single"/>
        </w:rPr>
      </w:pPr>
      <w:r w:rsidRPr="00075976">
        <w:rPr>
          <w:b/>
          <w:sz w:val="20"/>
          <w:szCs w:val="20"/>
          <w:highlight w:val="yellow"/>
          <w:u w:val="single"/>
        </w:rPr>
        <w:t>Double Benefit</w:t>
      </w:r>
    </w:p>
    <w:p w14:paraId="7E3BD638" w14:textId="77777777" w:rsidR="000A7595" w:rsidRPr="00075976" w:rsidRDefault="000A7595" w:rsidP="000A7595">
      <w:pPr>
        <w:rPr>
          <w:sz w:val="20"/>
          <w:szCs w:val="20"/>
          <w:highlight w:val="yellow"/>
        </w:rPr>
      </w:pPr>
      <w:r w:rsidRPr="00075976">
        <w:rPr>
          <w:sz w:val="20"/>
          <w:szCs w:val="20"/>
          <w:highlight w:val="yellow"/>
        </w:rPr>
        <w:t>You can receive an additional benefit payment if you are diagnosed</w:t>
      </w:r>
      <w:r w:rsidR="000C0590" w:rsidRPr="00075976">
        <w:rPr>
          <w:sz w:val="20"/>
          <w:szCs w:val="20"/>
          <w:highlight w:val="yellow"/>
        </w:rPr>
        <w:t xml:space="preserve"> </w:t>
      </w:r>
      <w:r w:rsidRPr="00075976">
        <w:rPr>
          <w:sz w:val="20"/>
          <w:szCs w:val="20"/>
          <w:highlight w:val="yellow"/>
        </w:rPr>
        <w:t xml:space="preserve">with a </w:t>
      </w:r>
      <w:r w:rsidRPr="00075976">
        <w:rPr>
          <w:b/>
          <w:sz w:val="20"/>
          <w:szCs w:val="20"/>
          <w:highlight w:val="yellow"/>
        </w:rPr>
        <w:t>second covered condition</w:t>
      </w:r>
      <w:r w:rsidRPr="00075976">
        <w:rPr>
          <w:sz w:val="20"/>
          <w:szCs w:val="20"/>
          <w:highlight w:val="yellow"/>
        </w:rPr>
        <w:t xml:space="preserve">. The second cash payment will be </w:t>
      </w:r>
      <w:r w:rsidRPr="00075976">
        <w:rPr>
          <w:sz w:val="20"/>
          <w:szCs w:val="20"/>
          <w:highlight w:val="green"/>
        </w:rPr>
        <w:t>50% of/equal</w:t>
      </w:r>
      <w:r w:rsidRPr="00075976">
        <w:rPr>
          <w:sz w:val="20"/>
          <w:szCs w:val="20"/>
          <w:highlight w:val="yellow"/>
        </w:rPr>
        <w:t xml:space="preserve"> to the first. (The second illness has to be a different covered condition that happens at least six months after the first one.)</w:t>
      </w:r>
    </w:p>
    <w:p w14:paraId="58962EAF" w14:textId="77777777" w:rsidR="000A7595" w:rsidRPr="00075976" w:rsidRDefault="000A7595" w:rsidP="000A7595">
      <w:pPr>
        <w:rPr>
          <w:sz w:val="20"/>
          <w:szCs w:val="20"/>
          <w:highlight w:val="yellow"/>
        </w:rPr>
      </w:pPr>
      <w:r w:rsidRPr="00075976">
        <w:rPr>
          <w:b/>
          <w:sz w:val="20"/>
          <w:szCs w:val="20"/>
          <w:highlight w:val="yellow"/>
          <w:u w:val="single"/>
        </w:rPr>
        <w:t>Subsequent Condition Benefit</w:t>
      </w:r>
    </w:p>
    <w:p w14:paraId="1489D1A9" w14:textId="77777777" w:rsidR="007972A3" w:rsidRPr="00075976" w:rsidRDefault="007972A3" w:rsidP="000A7595">
      <w:pPr>
        <w:rPr>
          <w:sz w:val="20"/>
          <w:szCs w:val="20"/>
          <w:highlight w:val="yellow"/>
        </w:rPr>
      </w:pPr>
      <w:r w:rsidRPr="00075976">
        <w:rPr>
          <w:sz w:val="20"/>
          <w:szCs w:val="20"/>
          <w:highlight w:val="yellow"/>
        </w:rPr>
        <w:t xml:space="preserve">You can receive additional benefit payments if you </w:t>
      </w:r>
      <w:r w:rsidR="000C0590" w:rsidRPr="00075976">
        <w:rPr>
          <w:sz w:val="20"/>
          <w:szCs w:val="20"/>
          <w:highlight w:val="yellow"/>
        </w:rPr>
        <w:t xml:space="preserve">are diagnosed </w:t>
      </w:r>
      <w:r w:rsidRPr="00075976">
        <w:rPr>
          <w:sz w:val="20"/>
          <w:szCs w:val="20"/>
          <w:highlight w:val="yellow"/>
        </w:rPr>
        <w:t xml:space="preserve">with </w:t>
      </w:r>
      <w:r w:rsidRPr="00075976">
        <w:rPr>
          <w:b/>
          <w:sz w:val="20"/>
          <w:szCs w:val="20"/>
          <w:highlight w:val="yellow"/>
        </w:rPr>
        <w:t>different covered illnesses</w:t>
      </w:r>
      <w:r w:rsidRPr="00075976">
        <w:rPr>
          <w:sz w:val="20"/>
          <w:szCs w:val="20"/>
          <w:highlight w:val="yellow"/>
        </w:rPr>
        <w:t xml:space="preserve">. A payout is available for each covered diagnosed condition. </w:t>
      </w:r>
    </w:p>
    <w:p w14:paraId="063CEAF5" w14:textId="77777777" w:rsidR="000A7595" w:rsidRPr="00075976" w:rsidRDefault="000A7595" w:rsidP="000A7595">
      <w:pPr>
        <w:rPr>
          <w:b/>
          <w:sz w:val="20"/>
          <w:szCs w:val="20"/>
          <w:highlight w:val="yellow"/>
        </w:rPr>
      </w:pPr>
      <w:r w:rsidRPr="00075976">
        <w:rPr>
          <w:b/>
          <w:sz w:val="20"/>
          <w:szCs w:val="20"/>
          <w:highlight w:val="yellow"/>
          <w:u w:val="single"/>
        </w:rPr>
        <w:t>Subsequent Condition Benefit with Recurring Condition</w:t>
      </w:r>
    </w:p>
    <w:p w14:paraId="6A0E7312" w14:textId="77777777" w:rsidR="000C0590" w:rsidRPr="00075976" w:rsidRDefault="000C0590" w:rsidP="000A7595">
      <w:pPr>
        <w:rPr>
          <w:sz w:val="20"/>
          <w:szCs w:val="20"/>
          <w:highlight w:val="yellow"/>
        </w:rPr>
      </w:pPr>
      <w:r w:rsidRPr="00075976">
        <w:rPr>
          <w:sz w:val="20"/>
          <w:szCs w:val="20"/>
          <w:highlight w:val="yellow"/>
        </w:rPr>
        <w:t xml:space="preserve">You can receive additional benefit payments if you are diagnosed with </w:t>
      </w:r>
      <w:r w:rsidRPr="00075976">
        <w:rPr>
          <w:b/>
          <w:sz w:val="20"/>
          <w:szCs w:val="20"/>
          <w:highlight w:val="yellow"/>
        </w:rPr>
        <w:t>different covered illnesses</w:t>
      </w:r>
      <w:r w:rsidRPr="00075976">
        <w:rPr>
          <w:sz w:val="20"/>
          <w:szCs w:val="20"/>
          <w:highlight w:val="yellow"/>
        </w:rPr>
        <w:t xml:space="preserve">. A payout is available for each covered diagnosed condition. Benefits are also payable again if the </w:t>
      </w:r>
      <w:r w:rsidRPr="00075976">
        <w:rPr>
          <w:b/>
          <w:sz w:val="20"/>
          <w:szCs w:val="20"/>
          <w:highlight w:val="yellow"/>
        </w:rPr>
        <w:t>same illness comes back</w:t>
      </w:r>
      <w:r w:rsidRPr="00075976">
        <w:rPr>
          <w:sz w:val="20"/>
          <w:szCs w:val="20"/>
          <w:highlight w:val="yellow"/>
        </w:rPr>
        <w:t xml:space="preserve"> </w:t>
      </w:r>
      <w:r w:rsidRPr="00952B54">
        <w:rPr>
          <w:sz w:val="20"/>
          <w:szCs w:val="20"/>
          <w:highlight w:val="yellow"/>
        </w:rPr>
        <w:t>(except for recurrence of cancer)</w:t>
      </w:r>
      <w:r w:rsidRPr="00075976">
        <w:rPr>
          <w:sz w:val="20"/>
          <w:szCs w:val="20"/>
          <w:highlight w:val="yellow"/>
        </w:rPr>
        <w:t>.</w:t>
      </w:r>
    </w:p>
    <w:p w14:paraId="476170FA" w14:textId="77777777" w:rsidR="000A7595" w:rsidRPr="00075976" w:rsidRDefault="000A7595" w:rsidP="000A7595">
      <w:pPr>
        <w:rPr>
          <w:sz w:val="20"/>
          <w:szCs w:val="20"/>
          <w:highlight w:val="yellow"/>
        </w:rPr>
      </w:pPr>
      <w:r w:rsidRPr="00075976">
        <w:rPr>
          <w:b/>
          <w:sz w:val="20"/>
          <w:szCs w:val="20"/>
          <w:highlight w:val="yellow"/>
          <w:u w:val="single"/>
        </w:rPr>
        <w:t>Subsequent Condition Benefit with Recurring Condition</w:t>
      </w:r>
    </w:p>
    <w:p w14:paraId="0037EED5" w14:textId="77777777" w:rsidR="000C0590" w:rsidRPr="00075976" w:rsidRDefault="000C0590" w:rsidP="000A7595">
      <w:pPr>
        <w:rPr>
          <w:sz w:val="20"/>
          <w:szCs w:val="20"/>
          <w:highlight w:val="yellow"/>
        </w:rPr>
      </w:pPr>
      <w:r w:rsidRPr="00075976">
        <w:rPr>
          <w:sz w:val="20"/>
          <w:szCs w:val="20"/>
          <w:highlight w:val="yellow"/>
        </w:rPr>
        <w:t xml:space="preserve">You can receive additional benefit payments if you are diagnosed with </w:t>
      </w:r>
      <w:r w:rsidRPr="00075976">
        <w:rPr>
          <w:b/>
          <w:sz w:val="20"/>
          <w:szCs w:val="20"/>
          <w:highlight w:val="yellow"/>
        </w:rPr>
        <w:t>different covered illnesses</w:t>
      </w:r>
      <w:r w:rsidRPr="00075976">
        <w:rPr>
          <w:sz w:val="20"/>
          <w:szCs w:val="20"/>
          <w:highlight w:val="yellow"/>
        </w:rPr>
        <w:t xml:space="preserve">. A payout is available for each covered diagnosed condition. Benefits are also payable again if the </w:t>
      </w:r>
      <w:r w:rsidRPr="00075976">
        <w:rPr>
          <w:b/>
          <w:sz w:val="20"/>
          <w:szCs w:val="20"/>
          <w:highlight w:val="yellow"/>
        </w:rPr>
        <w:t>same illness comes back</w:t>
      </w:r>
      <w:r w:rsidRPr="00075976">
        <w:rPr>
          <w:sz w:val="20"/>
          <w:szCs w:val="20"/>
          <w:highlight w:val="yellow"/>
        </w:rPr>
        <w:t>, including recurrence of cancer.</w:t>
      </w:r>
    </w:p>
    <w:p w14:paraId="7CD203D8" w14:textId="77777777" w:rsidR="00517625" w:rsidRPr="00517625" w:rsidRDefault="007972A3" w:rsidP="000A7595">
      <w:pPr>
        <w:rPr>
          <w:sz w:val="16"/>
          <w:szCs w:val="16"/>
        </w:rPr>
      </w:pPr>
      <w:r w:rsidRPr="00075976">
        <w:rPr>
          <w:i/>
          <w:sz w:val="16"/>
          <w:szCs w:val="16"/>
          <w:highlight w:val="yellow"/>
        </w:rPr>
        <w:t xml:space="preserve">Diagnosis as defined by your policy/certificate. </w:t>
      </w:r>
      <w:r w:rsidR="00517625" w:rsidRPr="00075976">
        <w:rPr>
          <w:i/>
          <w:sz w:val="16"/>
          <w:szCs w:val="16"/>
          <w:highlight w:val="yellow"/>
        </w:rPr>
        <w:t>Separation per</w:t>
      </w:r>
      <w:r w:rsidRPr="00075976">
        <w:rPr>
          <w:i/>
          <w:sz w:val="16"/>
          <w:szCs w:val="16"/>
          <w:highlight w:val="yellow"/>
        </w:rPr>
        <w:t>iod between diagnoses may apply. Benefit availability may vary by state.</w:t>
      </w:r>
    </w:p>
    <w:p w14:paraId="1FEA6497" w14:textId="77777777" w:rsidR="00B81BAA" w:rsidRPr="00584C0B" w:rsidRDefault="00B81BAA" w:rsidP="00B81BAA">
      <w:pPr>
        <w:rPr>
          <w:b/>
          <w:sz w:val="20"/>
          <w:szCs w:val="20"/>
          <w:u w:val="single"/>
        </w:rPr>
      </w:pPr>
      <w:r>
        <w:rPr>
          <w:b/>
          <w:sz w:val="20"/>
          <w:szCs w:val="20"/>
          <w:u w:val="single"/>
        </w:rPr>
        <w:t>More</w:t>
      </w:r>
      <w:r w:rsidRPr="00584C0B">
        <w:rPr>
          <w:b/>
          <w:sz w:val="20"/>
          <w:szCs w:val="20"/>
          <w:u w:val="single"/>
        </w:rPr>
        <w:t xml:space="preserve"> Flexible </w:t>
      </w:r>
      <w:r>
        <w:rPr>
          <w:b/>
          <w:sz w:val="20"/>
          <w:szCs w:val="20"/>
          <w:u w:val="single"/>
        </w:rPr>
        <w:t xml:space="preserve">Critical Illness </w:t>
      </w:r>
      <w:r w:rsidRPr="00584C0B">
        <w:rPr>
          <w:b/>
          <w:sz w:val="20"/>
          <w:szCs w:val="20"/>
          <w:u w:val="single"/>
        </w:rPr>
        <w:t>Features</w:t>
      </w:r>
    </w:p>
    <w:p w14:paraId="7E21C51A" w14:textId="77777777" w:rsidR="00B81BAA" w:rsidRDefault="00B81BAA" w:rsidP="00B81BAA">
      <w:pPr>
        <w:pStyle w:val="ListParagraph"/>
        <w:numPr>
          <w:ilvl w:val="0"/>
          <w:numId w:val="2"/>
        </w:numPr>
        <w:rPr>
          <w:sz w:val="20"/>
          <w:szCs w:val="20"/>
        </w:rPr>
      </w:pPr>
      <w:r>
        <w:rPr>
          <w:sz w:val="20"/>
          <w:szCs w:val="20"/>
        </w:rPr>
        <w:t xml:space="preserve">Includes access to </w:t>
      </w:r>
      <w:r w:rsidRPr="007A68B5">
        <w:rPr>
          <w:b/>
          <w:sz w:val="20"/>
          <w:szCs w:val="20"/>
        </w:rPr>
        <w:t>Best Doctors®</w:t>
      </w:r>
      <w:r>
        <w:rPr>
          <w:sz w:val="20"/>
          <w:szCs w:val="20"/>
        </w:rPr>
        <w:t xml:space="preserve">, </w:t>
      </w:r>
      <w:r w:rsidRPr="007A68B5">
        <w:rPr>
          <w:sz w:val="20"/>
          <w:szCs w:val="20"/>
        </w:rPr>
        <w:t>the</w:t>
      </w:r>
      <w:r>
        <w:rPr>
          <w:sz w:val="20"/>
          <w:szCs w:val="20"/>
        </w:rPr>
        <w:t xml:space="preserve"> </w:t>
      </w:r>
      <w:r w:rsidRPr="007A68B5">
        <w:rPr>
          <w:sz w:val="20"/>
          <w:szCs w:val="20"/>
        </w:rPr>
        <w:t>network of top doctors in the</w:t>
      </w:r>
      <w:r>
        <w:rPr>
          <w:sz w:val="20"/>
          <w:szCs w:val="20"/>
        </w:rPr>
        <w:t xml:space="preserve"> </w:t>
      </w:r>
      <w:r w:rsidRPr="007A68B5">
        <w:rPr>
          <w:sz w:val="20"/>
          <w:szCs w:val="20"/>
        </w:rPr>
        <w:t>world, for free medical advice,</w:t>
      </w:r>
      <w:r>
        <w:rPr>
          <w:sz w:val="20"/>
          <w:szCs w:val="20"/>
        </w:rPr>
        <w:t xml:space="preserve"> </w:t>
      </w:r>
      <w:r w:rsidRPr="007A68B5">
        <w:rPr>
          <w:sz w:val="20"/>
          <w:szCs w:val="20"/>
        </w:rPr>
        <w:t>second opinions, critical care</w:t>
      </w:r>
      <w:r>
        <w:rPr>
          <w:sz w:val="20"/>
          <w:szCs w:val="20"/>
        </w:rPr>
        <w:t xml:space="preserve"> </w:t>
      </w:r>
      <w:r w:rsidRPr="007A68B5">
        <w:rPr>
          <w:sz w:val="20"/>
          <w:szCs w:val="20"/>
        </w:rPr>
        <w:t>support and more.</w:t>
      </w:r>
    </w:p>
    <w:p w14:paraId="709364E3" w14:textId="77777777" w:rsidR="000A7595" w:rsidRPr="00FD60E9" w:rsidRDefault="000A7595" w:rsidP="000A7595">
      <w:pPr>
        <w:pStyle w:val="ListParagraph"/>
        <w:numPr>
          <w:ilvl w:val="0"/>
          <w:numId w:val="2"/>
        </w:numPr>
        <w:rPr>
          <w:sz w:val="20"/>
          <w:szCs w:val="20"/>
          <w:highlight w:val="yellow"/>
        </w:rPr>
      </w:pPr>
      <w:r w:rsidRPr="00FD60E9">
        <w:rPr>
          <w:b/>
          <w:sz w:val="20"/>
          <w:szCs w:val="20"/>
          <w:highlight w:val="yellow"/>
        </w:rPr>
        <w:t>Waives premiums for all covered persons</w:t>
      </w:r>
      <w:r w:rsidRPr="00FD60E9">
        <w:rPr>
          <w:sz w:val="20"/>
          <w:szCs w:val="20"/>
          <w:highlight w:val="yellow"/>
        </w:rPr>
        <w:t xml:space="preserve"> if your doctor determines that you are totally disabled.</w:t>
      </w:r>
    </w:p>
    <w:p w14:paraId="61924EC6" w14:textId="77777777" w:rsidR="00B81BAA" w:rsidRPr="00FD60E9" w:rsidRDefault="00B81BAA" w:rsidP="00B81BAA">
      <w:pPr>
        <w:pStyle w:val="ListParagraph"/>
        <w:numPr>
          <w:ilvl w:val="0"/>
          <w:numId w:val="2"/>
        </w:numPr>
        <w:rPr>
          <w:sz w:val="20"/>
          <w:szCs w:val="20"/>
          <w:highlight w:val="yellow"/>
          <w:u w:val="single"/>
        </w:rPr>
      </w:pPr>
      <w:r w:rsidRPr="00FD60E9">
        <w:rPr>
          <w:sz w:val="20"/>
          <w:szCs w:val="20"/>
          <w:highlight w:val="yellow"/>
        </w:rPr>
        <w:t xml:space="preserve">EZ Value option: provides </w:t>
      </w:r>
      <w:r w:rsidRPr="00FD60E9">
        <w:rPr>
          <w:b/>
          <w:sz w:val="20"/>
          <w:szCs w:val="20"/>
          <w:highlight w:val="yellow"/>
        </w:rPr>
        <w:t>automatic annual benefit increases</w:t>
      </w:r>
      <w:r w:rsidRPr="00FD60E9">
        <w:rPr>
          <w:sz w:val="20"/>
          <w:szCs w:val="20"/>
          <w:highlight w:val="yellow"/>
        </w:rPr>
        <w:t xml:space="preserve"> without additional underwriting.</w:t>
      </w:r>
    </w:p>
    <w:p w14:paraId="2CC88912" w14:textId="77777777" w:rsidR="00E622F3" w:rsidRPr="00633AC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1F7BB071" w14:textId="77777777" w:rsidR="00B81BAA" w:rsidRPr="00584C0B" w:rsidRDefault="00B81BAA" w:rsidP="00B81BAA">
      <w:pPr>
        <w:pStyle w:val="ListParagraph"/>
        <w:numPr>
          <w:ilvl w:val="0"/>
          <w:numId w:val="2"/>
        </w:numPr>
        <w:rPr>
          <w:sz w:val="20"/>
          <w:szCs w:val="20"/>
          <w:u w:val="single"/>
        </w:rPr>
      </w:pPr>
      <w:r w:rsidRPr="00584C0B">
        <w:rPr>
          <w:b/>
          <w:sz w:val="20"/>
          <w:szCs w:val="20"/>
        </w:rPr>
        <w:t>No medical exams</w:t>
      </w:r>
      <w:r>
        <w:rPr>
          <w:sz w:val="20"/>
          <w:szCs w:val="20"/>
        </w:rPr>
        <w:t xml:space="preserve"> or blood work to apply – just answer a few simple questions.</w:t>
      </w:r>
    </w:p>
    <w:p w14:paraId="672C9E10" w14:textId="77777777" w:rsidR="00B81BAA" w:rsidRPr="003C5B68" w:rsidRDefault="00B81BAA" w:rsidP="00B81BAA">
      <w:pPr>
        <w:pStyle w:val="ListParagraph"/>
        <w:numPr>
          <w:ilvl w:val="0"/>
          <w:numId w:val="2"/>
        </w:numPr>
        <w:rPr>
          <w:sz w:val="20"/>
          <w:szCs w:val="20"/>
          <w:u w:val="single"/>
        </w:rPr>
      </w:pPr>
      <w:r w:rsidRPr="003C5B68">
        <w:rPr>
          <w:sz w:val="20"/>
          <w:szCs w:val="20"/>
        </w:rPr>
        <w:t xml:space="preserve">Fully </w:t>
      </w:r>
      <w:r w:rsidRPr="00584C0B">
        <w:rPr>
          <w:b/>
          <w:sz w:val="20"/>
          <w:szCs w:val="20"/>
        </w:rPr>
        <w:t>portable</w:t>
      </w:r>
      <w:r w:rsidRPr="003C5B68">
        <w:rPr>
          <w:sz w:val="20"/>
          <w:szCs w:val="20"/>
        </w:rPr>
        <w:t xml:space="preserve"> – keep your coverage, at the same rate and benefits, if you change jobs or retire.</w:t>
      </w:r>
    </w:p>
    <w:p w14:paraId="35B8C2CD" w14:textId="77777777" w:rsidR="00B81BAA" w:rsidRPr="00A90260" w:rsidRDefault="00B81BAA" w:rsidP="00B81BAA">
      <w:pPr>
        <w:pStyle w:val="ListParagraph"/>
        <w:numPr>
          <w:ilvl w:val="0"/>
          <w:numId w:val="2"/>
        </w:numPr>
        <w:rPr>
          <w:sz w:val="20"/>
          <w:szCs w:val="20"/>
          <w:u w:val="single"/>
        </w:rPr>
      </w:pPr>
      <w:r>
        <w:rPr>
          <w:sz w:val="20"/>
          <w:szCs w:val="20"/>
        </w:rPr>
        <w:t xml:space="preserve">Pay for coverage via </w:t>
      </w:r>
      <w:r w:rsidRPr="00584C0B">
        <w:rPr>
          <w:b/>
          <w:sz w:val="20"/>
          <w:szCs w:val="20"/>
        </w:rPr>
        <w:t>convenient payroll deduction</w:t>
      </w:r>
      <w:r>
        <w:rPr>
          <w:sz w:val="20"/>
          <w:szCs w:val="20"/>
        </w:rPr>
        <w:t>, as long as you stay with your employer.</w:t>
      </w:r>
    </w:p>
    <w:p w14:paraId="0C15F709" w14:textId="69FA85A2" w:rsidR="00B81BAA" w:rsidRPr="00CD3D21" w:rsidRDefault="00B81BAA" w:rsidP="00B81BAA">
      <w:pPr>
        <w:pStyle w:val="ListParagraph"/>
        <w:numPr>
          <w:ilvl w:val="0"/>
          <w:numId w:val="2"/>
        </w:numPr>
        <w:rPr>
          <w:sz w:val="20"/>
          <w:szCs w:val="20"/>
          <w:highlight w:val="yellow"/>
          <w:u w:val="single"/>
        </w:rPr>
      </w:pPr>
      <w:r w:rsidRPr="00FD60E9">
        <w:rPr>
          <w:b/>
          <w:sz w:val="20"/>
          <w:szCs w:val="20"/>
          <w:highlight w:val="yellow"/>
        </w:rPr>
        <w:t>Apply for family members</w:t>
      </w:r>
      <w:r w:rsidRPr="00FD60E9">
        <w:rPr>
          <w:sz w:val="20"/>
          <w:szCs w:val="20"/>
          <w:highlight w:val="yellow"/>
        </w:rPr>
        <w:t xml:space="preserve"> as well as for yourself.</w:t>
      </w:r>
    </w:p>
    <w:p w14:paraId="4AE580D3" w14:textId="063365AE" w:rsidR="00CD3D21" w:rsidRPr="00CD3D21" w:rsidRDefault="00CD3D21" w:rsidP="00CD3D21">
      <w:pPr>
        <w:jc w:val="center"/>
        <w:rPr>
          <w:b/>
          <w:bCs/>
          <w:sz w:val="20"/>
          <w:szCs w:val="20"/>
        </w:rPr>
      </w:pPr>
      <w:r w:rsidRPr="00CD3D21">
        <w:rPr>
          <w:b/>
          <w:bCs/>
          <w:sz w:val="20"/>
          <w:szCs w:val="20"/>
        </w:rPr>
        <w:t xml:space="preserve">File a claim or manage your Trustmark Voluntary Benefits policy on </w:t>
      </w:r>
      <w:r w:rsidRPr="00CD3D21">
        <w:rPr>
          <w:b/>
          <w:bCs/>
          <w:sz w:val="20"/>
          <w:szCs w:val="20"/>
          <w:u w:val="single"/>
        </w:rPr>
        <w:t>TrustmarkVB.com</w:t>
      </w:r>
      <w:r w:rsidRPr="00CD3D21">
        <w:rPr>
          <w:b/>
          <w:bCs/>
          <w:sz w:val="20"/>
          <w:szCs w:val="20"/>
        </w:rPr>
        <w:t>.</w:t>
      </w:r>
    </w:p>
    <w:p w14:paraId="41B2CF77" w14:textId="77777777" w:rsidR="00B81BAA" w:rsidRDefault="00B81BAA" w:rsidP="00B81BAA">
      <w:pPr>
        <w:rPr>
          <w:i/>
          <w:sz w:val="16"/>
          <w:szCs w:val="16"/>
        </w:rPr>
      </w:pPr>
      <w:r w:rsidRPr="00AE6218">
        <w:rPr>
          <w:i/>
          <w:sz w:val="16"/>
          <w:szCs w:val="16"/>
        </w:rPr>
        <w:t xml:space="preserve">Plan form </w:t>
      </w:r>
      <w:r>
        <w:rPr>
          <w:i/>
          <w:sz w:val="16"/>
          <w:szCs w:val="16"/>
        </w:rPr>
        <w:t xml:space="preserve">CACI-82001 </w:t>
      </w:r>
      <w:r w:rsidRPr="00AE6218">
        <w:rPr>
          <w:i/>
          <w:sz w:val="16"/>
          <w:szCs w:val="16"/>
        </w:rPr>
        <w:t>and applicable riders are underwritten by Trustmark Insurance Company, Lake Forest, Illinois</w:t>
      </w:r>
      <w:r>
        <w:rPr>
          <w:i/>
          <w:sz w:val="16"/>
          <w:szCs w:val="16"/>
        </w:rPr>
        <w:t xml:space="preserve">. </w:t>
      </w:r>
      <w:r w:rsidRPr="004B7B4D">
        <w:rPr>
          <w:i/>
          <w:sz w:val="16"/>
          <w:szCs w:val="16"/>
        </w:rPr>
        <w:t>This is Lump-Sum Critical Illne</w:t>
      </w:r>
      <w:r>
        <w:rPr>
          <w:i/>
          <w:sz w:val="16"/>
          <w:szCs w:val="16"/>
        </w:rPr>
        <w:t>ss/Specified Disease Insurance.</w:t>
      </w:r>
      <w:r w:rsidRPr="00AE6218">
        <w:rPr>
          <w:i/>
          <w:sz w:val="16"/>
          <w:szCs w:val="16"/>
        </w:rPr>
        <w:t xml:space="preserve"> Underwriting conditions may vary, and determine eligibility for the offer of insurance. Benefits, availability, exclusions and limitations may vary by state and may be named differently. Pre-existing condition limitations may apply. </w:t>
      </w:r>
      <w:r>
        <w:rPr>
          <w:i/>
          <w:sz w:val="16"/>
          <w:szCs w:val="16"/>
        </w:rPr>
        <w:t xml:space="preserve">For exclusions and limitations that may apply, visit </w:t>
      </w:r>
      <w:r w:rsidRPr="00F629AA">
        <w:rPr>
          <w:i/>
          <w:sz w:val="16"/>
          <w:szCs w:val="16"/>
        </w:rPr>
        <w:t>trustmarkbenefits.com/V</w:t>
      </w:r>
      <w:r>
        <w:rPr>
          <w:i/>
          <w:sz w:val="16"/>
          <w:szCs w:val="16"/>
        </w:rPr>
        <w:t xml:space="preserve">oluntary-Benefits/Disclosures/CI. </w:t>
      </w:r>
      <w:r w:rsidRPr="00AE6218">
        <w:rPr>
          <w:i/>
          <w:sz w:val="16"/>
          <w:szCs w:val="16"/>
        </w:rPr>
        <w:t>Your policy/certificate will contain complete information</w:t>
      </w:r>
      <w:r>
        <w:rPr>
          <w:i/>
          <w:sz w:val="16"/>
          <w:szCs w:val="16"/>
        </w:rPr>
        <w:t>. Trustmark® is a</w:t>
      </w:r>
      <w:r w:rsidR="00FD60E9">
        <w:rPr>
          <w:i/>
          <w:sz w:val="16"/>
          <w:szCs w:val="16"/>
        </w:rPr>
        <w:t xml:space="preserve"> registered trademark</w:t>
      </w:r>
      <w:r w:rsidRPr="00AE6218">
        <w:rPr>
          <w:i/>
          <w:sz w:val="16"/>
          <w:szCs w:val="16"/>
        </w:rPr>
        <w:t xml:space="preserve"> </w:t>
      </w:r>
      <w:r>
        <w:rPr>
          <w:i/>
          <w:sz w:val="16"/>
          <w:szCs w:val="16"/>
        </w:rPr>
        <w:t>of Trustmark Insurance Company.</w:t>
      </w:r>
    </w:p>
    <w:p w14:paraId="03CDCEBE" w14:textId="77777777" w:rsidR="00DF0C26" w:rsidRDefault="00DF0C26">
      <w:pPr>
        <w:rPr>
          <w:sz w:val="20"/>
          <w:szCs w:val="20"/>
        </w:rPr>
      </w:pPr>
      <w:r>
        <w:rPr>
          <w:sz w:val="20"/>
          <w:szCs w:val="20"/>
        </w:rPr>
        <w:br w:type="page"/>
      </w:r>
    </w:p>
    <w:p w14:paraId="0980FF95" w14:textId="77777777" w:rsidR="00DF0C26" w:rsidRPr="00DF0C26" w:rsidRDefault="00DF0C26" w:rsidP="00DF0C26">
      <w:pPr>
        <w:rPr>
          <w:color w:val="7030A0"/>
          <w:sz w:val="24"/>
          <w:szCs w:val="24"/>
        </w:rPr>
      </w:pPr>
      <w:r w:rsidRPr="00DF0C26">
        <w:rPr>
          <w:b/>
          <w:color w:val="7030A0"/>
          <w:sz w:val="24"/>
          <w:szCs w:val="24"/>
        </w:rPr>
        <w:t>Trustmark Paycheck Protect</w:t>
      </w:r>
      <w:r>
        <w:rPr>
          <w:b/>
          <w:color w:val="7030A0"/>
          <w:sz w:val="24"/>
          <w:szCs w:val="24"/>
        </w:rPr>
        <w:t>®</w:t>
      </w:r>
      <w:r w:rsidRPr="00DF0C26">
        <w:rPr>
          <w:b/>
          <w:color w:val="7030A0"/>
          <w:sz w:val="24"/>
          <w:szCs w:val="24"/>
        </w:rPr>
        <w:t xml:space="preserve"> Insurance</w:t>
      </w:r>
    </w:p>
    <w:p w14:paraId="34D99F37" w14:textId="77777777" w:rsidR="00DF0C26" w:rsidRPr="00AE6218" w:rsidRDefault="00DF0C26" w:rsidP="00DF0C26">
      <w:pPr>
        <w:tabs>
          <w:tab w:val="left" w:pos="5988"/>
        </w:tabs>
        <w:rPr>
          <w:i/>
          <w:sz w:val="20"/>
          <w:szCs w:val="20"/>
        </w:rPr>
      </w:pPr>
      <w:r>
        <w:rPr>
          <w:i/>
          <w:sz w:val="20"/>
          <w:szCs w:val="20"/>
        </w:rPr>
        <w:t>Preserving your active lifestyle</w:t>
      </w:r>
      <w:r w:rsidR="00C56ABE">
        <w:rPr>
          <w:i/>
          <w:sz w:val="20"/>
          <w:szCs w:val="20"/>
        </w:rPr>
        <w:t>.</w:t>
      </w:r>
    </w:p>
    <w:p w14:paraId="1BBDE1A4" w14:textId="77777777" w:rsidR="00B81BAA" w:rsidRDefault="003B6525" w:rsidP="003B6525">
      <w:pPr>
        <w:rPr>
          <w:sz w:val="20"/>
          <w:szCs w:val="20"/>
        </w:rPr>
      </w:pPr>
      <w:r w:rsidRPr="003B6525">
        <w:rPr>
          <w:sz w:val="20"/>
          <w:szCs w:val="20"/>
        </w:rPr>
        <w:t>Your income i</w:t>
      </w:r>
      <w:r>
        <w:rPr>
          <w:sz w:val="20"/>
          <w:szCs w:val="20"/>
        </w:rPr>
        <w:t xml:space="preserve">s important so you can live and </w:t>
      </w:r>
      <w:r w:rsidRPr="003B6525">
        <w:rPr>
          <w:sz w:val="20"/>
          <w:szCs w:val="20"/>
        </w:rPr>
        <w:t>enjoy your li</w:t>
      </w:r>
      <w:r>
        <w:rPr>
          <w:sz w:val="20"/>
          <w:szCs w:val="20"/>
        </w:rPr>
        <w:t xml:space="preserve">fe. But you might not have that </w:t>
      </w:r>
      <w:r w:rsidRPr="003B6525">
        <w:rPr>
          <w:sz w:val="20"/>
          <w:szCs w:val="20"/>
        </w:rPr>
        <w:t>income if som</w:t>
      </w:r>
      <w:r>
        <w:rPr>
          <w:sz w:val="20"/>
          <w:szCs w:val="20"/>
        </w:rPr>
        <w:t xml:space="preserve">ething left you suddenly </w:t>
      </w:r>
      <w:r w:rsidRPr="003B6525">
        <w:rPr>
          <w:b/>
          <w:sz w:val="20"/>
          <w:szCs w:val="20"/>
        </w:rPr>
        <w:t>unable to work</w:t>
      </w:r>
      <w:r w:rsidRPr="003B6525">
        <w:rPr>
          <w:sz w:val="20"/>
          <w:szCs w:val="20"/>
        </w:rPr>
        <w:t>. Wh</w:t>
      </w:r>
      <w:r w:rsidR="008E5BCA">
        <w:rPr>
          <w:sz w:val="20"/>
          <w:szCs w:val="20"/>
        </w:rPr>
        <w:t xml:space="preserve">at would happen then? </w:t>
      </w:r>
      <w:r>
        <w:rPr>
          <w:sz w:val="20"/>
          <w:szCs w:val="20"/>
        </w:rPr>
        <w:t xml:space="preserve">Trustmark </w:t>
      </w:r>
      <w:r w:rsidRPr="003B6525">
        <w:rPr>
          <w:sz w:val="20"/>
          <w:szCs w:val="20"/>
        </w:rPr>
        <w:t>Paycheck Protect</w:t>
      </w:r>
      <w:r>
        <w:rPr>
          <w:sz w:val="20"/>
          <w:szCs w:val="20"/>
        </w:rPr>
        <w:t xml:space="preserve"> </w:t>
      </w:r>
      <w:r w:rsidRPr="003B6525">
        <w:rPr>
          <w:b/>
          <w:sz w:val="20"/>
          <w:szCs w:val="20"/>
        </w:rPr>
        <w:t>replaces part of your paycheck</w:t>
      </w:r>
      <w:r>
        <w:rPr>
          <w:sz w:val="20"/>
          <w:szCs w:val="20"/>
        </w:rPr>
        <w:t xml:space="preserve"> </w:t>
      </w:r>
      <w:r w:rsidRPr="003B6525">
        <w:rPr>
          <w:sz w:val="20"/>
          <w:szCs w:val="20"/>
        </w:rPr>
        <w:t>when you ca</w:t>
      </w:r>
      <w:r>
        <w:rPr>
          <w:sz w:val="20"/>
          <w:szCs w:val="20"/>
        </w:rPr>
        <w:t xml:space="preserve">n’t work for a while because of </w:t>
      </w:r>
      <w:r w:rsidRPr="003B6525">
        <w:rPr>
          <w:sz w:val="20"/>
          <w:szCs w:val="20"/>
        </w:rPr>
        <w:t>a covered co</w:t>
      </w:r>
      <w:r>
        <w:rPr>
          <w:sz w:val="20"/>
          <w:szCs w:val="20"/>
        </w:rPr>
        <w:t xml:space="preserve">ndition, such as </w:t>
      </w:r>
      <w:r w:rsidRPr="00644D04">
        <w:rPr>
          <w:sz w:val="20"/>
          <w:szCs w:val="20"/>
          <w:highlight w:val="yellow"/>
        </w:rPr>
        <w:t xml:space="preserve">an </w:t>
      </w:r>
      <w:r w:rsidRPr="00644D04">
        <w:rPr>
          <w:b/>
          <w:sz w:val="20"/>
          <w:szCs w:val="20"/>
          <w:highlight w:val="yellow"/>
        </w:rPr>
        <w:t>off-the-job</w:t>
      </w:r>
      <w:r w:rsidRPr="003B6525">
        <w:rPr>
          <w:b/>
          <w:sz w:val="20"/>
          <w:szCs w:val="20"/>
        </w:rPr>
        <w:t xml:space="preserve"> sickness or injury</w:t>
      </w:r>
      <w:r w:rsidRPr="003B6525">
        <w:rPr>
          <w:sz w:val="20"/>
          <w:szCs w:val="20"/>
        </w:rPr>
        <w:t xml:space="preserve">. </w:t>
      </w:r>
      <w:r>
        <w:rPr>
          <w:sz w:val="20"/>
          <w:szCs w:val="20"/>
        </w:rPr>
        <w:t xml:space="preserve">It goes to work when you can’t, </w:t>
      </w:r>
      <w:r w:rsidRPr="003B6525">
        <w:rPr>
          <w:sz w:val="20"/>
          <w:szCs w:val="20"/>
        </w:rPr>
        <w:t xml:space="preserve">and pays </w:t>
      </w:r>
      <w:r w:rsidRPr="003B6525">
        <w:rPr>
          <w:b/>
          <w:sz w:val="20"/>
          <w:szCs w:val="20"/>
        </w:rPr>
        <w:t>cash directly to you</w:t>
      </w:r>
      <w:r>
        <w:rPr>
          <w:sz w:val="20"/>
          <w:szCs w:val="20"/>
        </w:rPr>
        <w:t xml:space="preserve">. You can use that </w:t>
      </w:r>
      <w:r w:rsidRPr="003B6525">
        <w:rPr>
          <w:sz w:val="20"/>
          <w:szCs w:val="20"/>
        </w:rPr>
        <w:t xml:space="preserve">money to pay for all </w:t>
      </w:r>
      <w:r>
        <w:rPr>
          <w:sz w:val="20"/>
          <w:szCs w:val="20"/>
        </w:rPr>
        <w:t xml:space="preserve">the things your paycheck </w:t>
      </w:r>
      <w:r w:rsidRPr="003B6525">
        <w:rPr>
          <w:sz w:val="20"/>
          <w:szCs w:val="20"/>
        </w:rPr>
        <w:t xml:space="preserve">usually does, </w:t>
      </w:r>
      <w:r>
        <w:rPr>
          <w:sz w:val="20"/>
          <w:szCs w:val="20"/>
        </w:rPr>
        <w:t xml:space="preserve">while you focus on getting back </w:t>
      </w:r>
      <w:r w:rsidRPr="003B6525">
        <w:rPr>
          <w:sz w:val="20"/>
          <w:szCs w:val="20"/>
        </w:rPr>
        <w:t>on your feet.</w:t>
      </w:r>
    </w:p>
    <w:p w14:paraId="5E861031" w14:textId="77777777" w:rsidR="003B6525" w:rsidRDefault="003B6525" w:rsidP="003B6525">
      <w:pPr>
        <w:rPr>
          <w:sz w:val="20"/>
          <w:szCs w:val="20"/>
        </w:rPr>
      </w:pPr>
      <w:r>
        <w:rPr>
          <w:b/>
          <w:sz w:val="20"/>
          <w:szCs w:val="20"/>
          <w:u w:val="single"/>
        </w:rPr>
        <w:t>Covered Conditions</w:t>
      </w:r>
    </w:p>
    <w:p w14:paraId="582809CE" w14:textId="77777777" w:rsidR="003B6525" w:rsidRDefault="003B6525" w:rsidP="003B6525">
      <w:pPr>
        <w:rPr>
          <w:sz w:val="20"/>
          <w:szCs w:val="20"/>
        </w:rPr>
      </w:pPr>
      <w:r>
        <w:rPr>
          <w:sz w:val="20"/>
          <w:szCs w:val="20"/>
        </w:rPr>
        <w:t xml:space="preserve">Paycheck Protect kicks in when you </w:t>
      </w:r>
      <w:r w:rsidR="001F54D1">
        <w:rPr>
          <w:sz w:val="20"/>
          <w:szCs w:val="20"/>
        </w:rPr>
        <w:t>can’t work due to:</w:t>
      </w:r>
    </w:p>
    <w:p w14:paraId="130D1428" w14:textId="77777777" w:rsidR="008E5BCA" w:rsidRDefault="008E5BCA" w:rsidP="008E5BCA">
      <w:pPr>
        <w:spacing w:after="40"/>
        <w:rPr>
          <w:rFonts w:cstheme="minorHAnsi"/>
          <w:sz w:val="20"/>
          <w:szCs w:val="20"/>
        </w:rPr>
        <w:sectPr w:rsidR="008E5BCA" w:rsidSect="00EA542B">
          <w:type w:val="continuous"/>
          <w:pgSz w:w="12240" w:h="15840"/>
          <w:pgMar w:top="1440" w:right="1440" w:bottom="1440" w:left="1440" w:header="720" w:footer="720" w:gutter="0"/>
          <w:cols w:space="720"/>
          <w:docGrid w:linePitch="360"/>
        </w:sectPr>
      </w:pPr>
    </w:p>
    <w:p w14:paraId="77CB00B8" w14:textId="77777777" w:rsidR="001F54D1" w:rsidRPr="001F54D1" w:rsidRDefault="001F54D1" w:rsidP="008E5BCA">
      <w:pPr>
        <w:spacing w:after="40"/>
        <w:rPr>
          <w:rFonts w:cstheme="minorHAnsi"/>
          <w:sz w:val="20"/>
          <w:szCs w:val="20"/>
        </w:rPr>
      </w:pPr>
      <w:r w:rsidRPr="001F54D1">
        <w:rPr>
          <w:rFonts w:cstheme="minorHAnsi"/>
          <w:sz w:val="20"/>
          <w:szCs w:val="20"/>
        </w:rPr>
        <w:t xml:space="preserve">• </w:t>
      </w:r>
      <w:r w:rsidRPr="008E5BCA">
        <w:rPr>
          <w:rFonts w:cstheme="minorHAnsi"/>
          <w:b/>
          <w:sz w:val="20"/>
          <w:szCs w:val="20"/>
        </w:rPr>
        <w:t xml:space="preserve">Sickness </w:t>
      </w:r>
      <w:r w:rsidRPr="00CA5C73">
        <w:rPr>
          <w:rFonts w:cstheme="minorHAnsi"/>
          <w:sz w:val="20"/>
          <w:szCs w:val="20"/>
          <w:highlight w:val="yellow"/>
        </w:rPr>
        <w:t>(off-the-job)</w:t>
      </w:r>
    </w:p>
    <w:p w14:paraId="41E789E8" w14:textId="77777777" w:rsidR="001F54D1" w:rsidRPr="001F54D1" w:rsidRDefault="001F54D1" w:rsidP="008E5BCA">
      <w:pPr>
        <w:spacing w:after="40"/>
        <w:rPr>
          <w:rFonts w:cstheme="minorHAnsi"/>
          <w:sz w:val="20"/>
          <w:szCs w:val="20"/>
        </w:rPr>
      </w:pPr>
      <w:r w:rsidRPr="001F54D1">
        <w:rPr>
          <w:rFonts w:cstheme="minorHAnsi"/>
          <w:sz w:val="20"/>
          <w:szCs w:val="20"/>
        </w:rPr>
        <w:t xml:space="preserve">• </w:t>
      </w:r>
      <w:r w:rsidRPr="008E5BCA">
        <w:rPr>
          <w:rFonts w:cstheme="minorHAnsi"/>
          <w:b/>
          <w:sz w:val="20"/>
          <w:szCs w:val="20"/>
        </w:rPr>
        <w:t>Injury</w:t>
      </w:r>
      <w:r w:rsidRPr="001F54D1">
        <w:rPr>
          <w:rFonts w:cstheme="minorHAnsi"/>
          <w:sz w:val="20"/>
          <w:szCs w:val="20"/>
        </w:rPr>
        <w:t xml:space="preserve"> </w:t>
      </w:r>
      <w:r w:rsidRPr="00CA5C73">
        <w:rPr>
          <w:rFonts w:cstheme="minorHAnsi"/>
          <w:sz w:val="20"/>
          <w:szCs w:val="20"/>
          <w:highlight w:val="yellow"/>
        </w:rPr>
        <w:t>(off-the-job)</w:t>
      </w:r>
    </w:p>
    <w:p w14:paraId="6AA254E2" w14:textId="77777777" w:rsidR="001F54D1" w:rsidRPr="00CA5C73" w:rsidRDefault="001F54D1" w:rsidP="008E5BCA">
      <w:pPr>
        <w:spacing w:after="40"/>
        <w:rPr>
          <w:rFonts w:cstheme="minorHAnsi"/>
          <w:sz w:val="20"/>
          <w:szCs w:val="20"/>
          <w:highlight w:val="yellow"/>
        </w:rPr>
      </w:pPr>
      <w:r w:rsidRPr="00CA5C73">
        <w:rPr>
          <w:rFonts w:cstheme="minorHAnsi"/>
          <w:sz w:val="20"/>
          <w:szCs w:val="20"/>
          <w:highlight w:val="yellow"/>
        </w:rPr>
        <w:t xml:space="preserve">• </w:t>
      </w:r>
      <w:r w:rsidRPr="00CA5C73">
        <w:rPr>
          <w:rFonts w:cstheme="minorHAnsi"/>
          <w:b/>
          <w:sz w:val="20"/>
          <w:szCs w:val="20"/>
          <w:highlight w:val="yellow"/>
        </w:rPr>
        <w:t>Mental illness</w:t>
      </w:r>
    </w:p>
    <w:p w14:paraId="709F4681" w14:textId="77777777" w:rsidR="001F54D1" w:rsidRDefault="001F54D1" w:rsidP="008E5BCA">
      <w:pPr>
        <w:spacing w:after="40"/>
        <w:rPr>
          <w:rFonts w:cstheme="minorHAnsi"/>
          <w:sz w:val="20"/>
          <w:szCs w:val="20"/>
        </w:rPr>
      </w:pPr>
      <w:r w:rsidRPr="00CA5C73">
        <w:rPr>
          <w:rFonts w:cstheme="minorHAnsi"/>
          <w:sz w:val="20"/>
          <w:szCs w:val="20"/>
          <w:highlight w:val="yellow"/>
        </w:rPr>
        <w:t xml:space="preserve">• Treatment for </w:t>
      </w:r>
      <w:r w:rsidRPr="00CA5C73">
        <w:rPr>
          <w:rFonts w:cstheme="minorHAnsi"/>
          <w:b/>
          <w:sz w:val="20"/>
          <w:szCs w:val="20"/>
          <w:highlight w:val="yellow"/>
        </w:rPr>
        <w:t>substance abuse</w:t>
      </w:r>
    </w:p>
    <w:p w14:paraId="2960ABFD" w14:textId="77777777" w:rsidR="001F54D1" w:rsidRDefault="001F54D1" w:rsidP="008E5BCA">
      <w:pPr>
        <w:spacing w:after="40"/>
        <w:rPr>
          <w:rFonts w:cstheme="minorHAnsi"/>
          <w:sz w:val="20"/>
          <w:szCs w:val="20"/>
        </w:rPr>
      </w:pPr>
      <w:r w:rsidRPr="00CA5C73">
        <w:rPr>
          <w:rFonts w:cstheme="minorHAnsi"/>
          <w:sz w:val="20"/>
          <w:szCs w:val="20"/>
          <w:highlight w:val="yellow"/>
        </w:rPr>
        <w:t xml:space="preserve">• </w:t>
      </w:r>
      <w:r w:rsidRPr="00CA5C73">
        <w:rPr>
          <w:rFonts w:cstheme="minorHAnsi"/>
          <w:b/>
          <w:sz w:val="20"/>
          <w:szCs w:val="20"/>
          <w:highlight w:val="yellow"/>
        </w:rPr>
        <w:t>Maternity</w:t>
      </w:r>
      <w:r w:rsidRPr="00CA5C73">
        <w:rPr>
          <w:rFonts w:cstheme="minorHAnsi"/>
          <w:sz w:val="20"/>
          <w:szCs w:val="20"/>
          <w:highlight w:val="yellow"/>
        </w:rPr>
        <w:t xml:space="preserve"> (6-8 weeks of benefits after delivery 10 months after effective date</w:t>
      </w:r>
    </w:p>
    <w:p w14:paraId="7CB2DCC0" w14:textId="77777777" w:rsidR="00BB530E" w:rsidRDefault="001F54D1" w:rsidP="003B6525">
      <w:pPr>
        <w:rPr>
          <w:rFonts w:cstheme="minorHAnsi"/>
          <w:b/>
          <w:sz w:val="20"/>
          <w:szCs w:val="20"/>
        </w:rPr>
      </w:pPr>
      <w:r w:rsidRPr="001F54D1">
        <w:rPr>
          <w:rFonts w:cstheme="minorHAnsi"/>
          <w:sz w:val="20"/>
          <w:szCs w:val="20"/>
        </w:rPr>
        <w:t xml:space="preserve">• </w:t>
      </w:r>
      <w:r w:rsidRPr="008E5BCA">
        <w:rPr>
          <w:rFonts w:cstheme="minorHAnsi"/>
          <w:b/>
          <w:sz w:val="20"/>
          <w:szCs w:val="20"/>
        </w:rPr>
        <w:t>Complications of pregnancy</w:t>
      </w:r>
    </w:p>
    <w:p w14:paraId="74CBBBC4" w14:textId="77777777" w:rsidR="00BB530E" w:rsidRPr="00BB530E" w:rsidRDefault="00BB530E" w:rsidP="003B6525">
      <w:pPr>
        <w:rPr>
          <w:rFonts w:cstheme="minorHAnsi"/>
          <w:i/>
          <w:sz w:val="16"/>
          <w:szCs w:val="16"/>
        </w:rPr>
      </w:pPr>
      <w:r>
        <w:rPr>
          <w:rFonts w:cstheme="minorHAnsi"/>
          <w:i/>
          <w:sz w:val="16"/>
          <w:szCs w:val="16"/>
        </w:rPr>
        <w:t>B</w:t>
      </w:r>
      <w:r w:rsidRPr="00BB530E">
        <w:rPr>
          <w:rFonts w:cstheme="minorHAnsi"/>
          <w:i/>
          <w:sz w:val="16"/>
          <w:szCs w:val="16"/>
        </w:rPr>
        <w:t>enefit payment is subject to terms and conditions of coverage.</w:t>
      </w:r>
      <w:r>
        <w:rPr>
          <w:rFonts w:cstheme="minorHAnsi"/>
          <w:i/>
          <w:sz w:val="16"/>
          <w:szCs w:val="16"/>
        </w:rPr>
        <w:t xml:space="preserve"> Maternity benefit duration varies by delivery type.</w:t>
      </w:r>
    </w:p>
    <w:p w14:paraId="46EF3E85" w14:textId="77777777" w:rsidR="00BB530E" w:rsidRPr="00BB530E" w:rsidRDefault="00BB530E" w:rsidP="003B6525">
      <w:pPr>
        <w:rPr>
          <w:rFonts w:cstheme="minorHAnsi"/>
          <w:b/>
          <w:sz w:val="20"/>
          <w:szCs w:val="20"/>
        </w:rPr>
        <w:sectPr w:rsidR="00BB530E" w:rsidRPr="00BB530E" w:rsidSect="008E5BCA">
          <w:type w:val="continuous"/>
          <w:pgSz w:w="12240" w:h="15840"/>
          <w:pgMar w:top="1440" w:right="1440" w:bottom="1440" w:left="1440" w:header="720" w:footer="720" w:gutter="0"/>
          <w:cols w:num="2" w:space="720"/>
          <w:docGrid w:linePitch="360"/>
        </w:sectPr>
      </w:pPr>
    </w:p>
    <w:p w14:paraId="633E58F1" w14:textId="77777777" w:rsidR="00347E18" w:rsidRPr="00347E18" w:rsidRDefault="00347E18" w:rsidP="00BB530E">
      <w:pPr>
        <w:rPr>
          <w:sz w:val="20"/>
          <w:szCs w:val="20"/>
        </w:rPr>
      </w:pPr>
      <w:r>
        <w:rPr>
          <w:sz w:val="20"/>
          <w:szCs w:val="20"/>
        </w:rPr>
        <w:t xml:space="preserve">Benefits are paid for </w:t>
      </w:r>
      <w:r>
        <w:rPr>
          <w:b/>
          <w:sz w:val="20"/>
          <w:szCs w:val="20"/>
        </w:rPr>
        <w:t>total disability</w:t>
      </w:r>
      <w:r w:rsidR="009B4EE9">
        <w:rPr>
          <w:sz w:val="20"/>
          <w:szCs w:val="20"/>
        </w:rPr>
        <w:t>, meaning you</w:t>
      </w:r>
      <w:r w:rsidR="00C56ABE">
        <w:rPr>
          <w:sz w:val="20"/>
          <w:szCs w:val="20"/>
        </w:rPr>
        <w:t xml:space="preserve"> are</w:t>
      </w:r>
      <w:r w:rsidR="009B4EE9">
        <w:rPr>
          <w:sz w:val="20"/>
          <w:szCs w:val="20"/>
        </w:rPr>
        <w:t xml:space="preserve"> </w:t>
      </w:r>
      <w:r>
        <w:rPr>
          <w:b/>
          <w:sz w:val="20"/>
          <w:szCs w:val="20"/>
        </w:rPr>
        <w:t xml:space="preserve">under a doctor’s care </w:t>
      </w:r>
      <w:r>
        <w:rPr>
          <w:sz w:val="20"/>
          <w:szCs w:val="20"/>
        </w:rPr>
        <w:t>for the injury or covered sic</w:t>
      </w:r>
      <w:r w:rsidR="009B4EE9">
        <w:rPr>
          <w:sz w:val="20"/>
          <w:szCs w:val="20"/>
        </w:rPr>
        <w:t xml:space="preserve">kness causing your disability and </w:t>
      </w:r>
      <w:r w:rsidR="009B4EE9">
        <w:rPr>
          <w:b/>
          <w:sz w:val="20"/>
          <w:szCs w:val="20"/>
        </w:rPr>
        <w:t xml:space="preserve">unable to work </w:t>
      </w:r>
      <w:r w:rsidR="009B4EE9">
        <w:rPr>
          <w:sz w:val="20"/>
          <w:szCs w:val="20"/>
        </w:rPr>
        <w:t xml:space="preserve">in your regular occupation and not working for profit </w:t>
      </w:r>
      <w:r w:rsidR="009B4EE9" w:rsidRPr="00CA5C73">
        <w:rPr>
          <w:sz w:val="20"/>
          <w:szCs w:val="20"/>
          <w:highlight w:val="yellow"/>
        </w:rPr>
        <w:t>(after one year of disability, unable to work at any job for which you are qualified.)</w:t>
      </w:r>
    </w:p>
    <w:p w14:paraId="69E71394" w14:textId="77777777" w:rsidR="003B6525" w:rsidRDefault="003B6525" w:rsidP="00BB530E">
      <w:pPr>
        <w:rPr>
          <w:b/>
          <w:sz w:val="20"/>
          <w:szCs w:val="20"/>
          <w:u w:val="single"/>
        </w:rPr>
      </w:pPr>
      <w:r w:rsidRPr="003B6525">
        <w:rPr>
          <w:b/>
          <w:sz w:val="20"/>
          <w:szCs w:val="20"/>
          <w:u w:val="single"/>
        </w:rPr>
        <w:t xml:space="preserve">Coverage </w:t>
      </w:r>
      <w:r w:rsidRPr="00644D04">
        <w:rPr>
          <w:b/>
          <w:sz w:val="20"/>
          <w:szCs w:val="20"/>
          <w:highlight w:val="yellow"/>
          <w:u w:val="single"/>
        </w:rPr>
        <w:t>Options</w:t>
      </w:r>
    </w:p>
    <w:p w14:paraId="60E70289" w14:textId="77777777" w:rsidR="001F54D1" w:rsidRDefault="001F54D1" w:rsidP="001F54D1">
      <w:pPr>
        <w:rPr>
          <w:sz w:val="20"/>
          <w:szCs w:val="20"/>
        </w:rPr>
      </w:pPr>
      <w:r w:rsidRPr="001F54D1">
        <w:rPr>
          <w:sz w:val="20"/>
          <w:szCs w:val="20"/>
        </w:rPr>
        <w:t xml:space="preserve">Your </w:t>
      </w:r>
      <w:r w:rsidRPr="001F54D1">
        <w:rPr>
          <w:b/>
          <w:sz w:val="20"/>
          <w:szCs w:val="20"/>
        </w:rPr>
        <w:t>maximum benefit period</w:t>
      </w:r>
      <w:r w:rsidRPr="001F54D1">
        <w:rPr>
          <w:sz w:val="20"/>
          <w:szCs w:val="20"/>
        </w:rPr>
        <w:t xml:space="preserve"> is the length</w:t>
      </w:r>
      <w:r>
        <w:rPr>
          <w:sz w:val="20"/>
          <w:szCs w:val="20"/>
        </w:rPr>
        <w:t xml:space="preserve"> of time for which you are able </w:t>
      </w:r>
      <w:r w:rsidRPr="001F54D1">
        <w:rPr>
          <w:sz w:val="20"/>
          <w:szCs w:val="20"/>
        </w:rPr>
        <w:t xml:space="preserve">to collect benefits. There may be a period </w:t>
      </w:r>
      <w:r>
        <w:rPr>
          <w:sz w:val="20"/>
          <w:szCs w:val="20"/>
        </w:rPr>
        <w:t xml:space="preserve">after you become unable to work </w:t>
      </w:r>
      <w:r w:rsidRPr="001F54D1">
        <w:rPr>
          <w:sz w:val="20"/>
          <w:szCs w:val="20"/>
        </w:rPr>
        <w:t xml:space="preserve">before your benefits begin, known as the </w:t>
      </w:r>
      <w:r w:rsidRPr="001F54D1">
        <w:rPr>
          <w:b/>
          <w:sz w:val="20"/>
          <w:szCs w:val="20"/>
        </w:rPr>
        <w:t>elimination period</w:t>
      </w:r>
      <w:r w:rsidRPr="001F54D1">
        <w:rPr>
          <w:sz w:val="20"/>
          <w:szCs w:val="20"/>
        </w:rPr>
        <w:t>.</w:t>
      </w:r>
      <w:r>
        <w:rPr>
          <w:sz w:val="20"/>
          <w:szCs w:val="20"/>
        </w:rPr>
        <w:t xml:space="preserve"> </w:t>
      </w:r>
      <w:r w:rsidRPr="00644D04">
        <w:rPr>
          <w:sz w:val="20"/>
          <w:szCs w:val="20"/>
          <w:highlight w:val="yellow"/>
        </w:rPr>
        <w:t>You may choose from the following plans:</w:t>
      </w:r>
    </w:p>
    <w:p w14:paraId="19591F95" w14:textId="77777777" w:rsidR="001F54D1" w:rsidRDefault="00BB530E" w:rsidP="001F54D1">
      <w:pPr>
        <w:spacing w:after="0"/>
        <w:rPr>
          <w:rFonts w:cstheme="minorHAnsi"/>
          <w:b/>
          <w:sz w:val="20"/>
          <w:szCs w:val="20"/>
        </w:rPr>
      </w:pPr>
      <w:r>
        <w:rPr>
          <w:rFonts w:cstheme="minorHAnsi"/>
          <w:b/>
          <w:sz w:val="20"/>
          <w:szCs w:val="20"/>
        </w:rPr>
        <w:t>1.</w:t>
      </w:r>
      <w:r w:rsidR="001F54D1">
        <w:rPr>
          <w:b/>
          <w:sz w:val="20"/>
          <w:szCs w:val="20"/>
        </w:rPr>
        <w:t xml:space="preserve"> X </w:t>
      </w:r>
      <w:r w:rsidR="001F54D1" w:rsidRPr="001F54D1">
        <w:rPr>
          <w:b/>
          <w:sz w:val="20"/>
          <w:szCs w:val="20"/>
        </w:rPr>
        <w:t>months</w:t>
      </w:r>
      <w:r w:rsidR="001F54D1">
        <w:rPr>
          <w:sz w:val="20"/>
          <w:szCs w:val="20"/>
        </w:rPr>
        <w:t xml:space="preserve"> maximum benefit period / </w:t>
      </w:r>
      <w:r w:rsidR="001F54D1" w:rsidRPr="001F54D1">
        <w:rPr>
          <w:b/>
          <w:sz w:val="20"/>
          <w:szCs w:val="20"/>
        </w:rPr>
        <w:t>X days</w:t>
      </w:r>
      <w:r w:rsidR="001F54D1">
        <w:rPr>
          <w:sz w:val="20"/>
          <w:szCs w:val="20"/>
        </w:rPr>
        <w:t xml:space="preserve"> elimination period (injury) / </w:t>
      </w:r>
      <w:r w:rsidR="001F54D1" w:rsidRPr="001F54D1">
        <w:rPr>
          <w:b/>
          <w:sz w:val="20"/>
          <w:szCs w:val="20"/>
        </w:rPr>
        <w:t>X days</w:t>
      </w:r>
      <w:r w:rsidR="001F54D1">
        <w:rPr>
          <w:sz w:val="20"/>
          <w:szCs w:val="20"/>
        </w:rPr>
        <w:t xml:space="preserve"> elimination period (</w:t>
      </w:r>
      <w:r>
        <w:rPr>
          <w:sz w:val="20"/>
          <w:szCs w:val="20"/>
        </w:rPr>
        <w:t>sickness</w:t>
      </w:r>
      <w:r w:rsidR="001F54D1">
        <w:rPr>
          <w:sz w:val="20"/>
          <w:szCs w:val="20"/>
        </w:rPr>
        <w:t>)</w:t>
      </w:r>
    </w:p>
    <w:p w14:paraId="0B1D5A7E" w14:textId="77777777" w:rsidR="001F54D1" w:rsidRPr="00CA5C73" w:rsidRDefault="00BB530E" w:rsidP="001F54D1">
      <w:pPr>
        <w:spacing w:after="0"/>
        <w:rPr>
          <w:sz w:val="20"/>
          <w:szCs w:val="20"/>
          <w:highlight w:val="yellow"/>
        </w:rPr>
      </w:pPr>
      <w:r w:rsidRPr="00CA5C73">
        <w:rPr>
          <w:rFonts w:cstheme="minorHAnsi"/>
          <w:b/>
          <w:sz w:val="20"/>
          <w:szCs w:val="20"/>
          <w:highlight w:val="yellow"/>
        </w:rPr>
        <w:t>2.</w:t>
      </w:r>
      <w:r w:rsidR="001F54D1" w:rsidRPr="00CA5C73">
        <w:rPr>
          <w:b/>
          <w:sz w:val="20"/>
          <w:szCs w:val="20"/>
          <w:highlight w:val="yellow"/>
        </w:rPr>
        <w:t xml:space="preserve"> X months</w:t>
      </w:r>
      <w:r w:rsidR="001F54D1" w:rsidRPr="00CA5C73">
        <w:rPr>
          <w:sz w:val="20"/>
          <w:szCs w:val="20"/>
          <w:highlight w:val="yellow"/>
        </w:rPr>
        <w:t xml:space="preserve"> maximum benefit period / </w:t>
      </w:r>
      <w:r w:rsidR="001F54D1" w:rsidRPr="00CA5C73">
        <w:rPr>
          <w:b/>
          <w:sz w:val="20"/>
          <w:szCs w:val="20"/>
          <w:highlight w:val="yellow"/>
        </w:rPr>
        <w:t>X days</w:t>
      </w:r>
      <w:r w:rsidR="001F54D1" w:rsidRPr="00CA5C73">
        <w:rPr>
          <w:sz w:val="20"/>
          <w:szCs w:val="20"/>
          <w:highlight w:val="yellow"/>
        </w:rPr>
        <w:t xml:space="preserve"> elimination period (injury) / </w:t>
      </w:r>
      <w:r w:rsidR="001F54D1" w:rsidRPr="00CA5C73">
        <w:rPr>
          <w:b/>
          <w:sz w:val="20"/>
          <w:szCs w:val="20"/>
          <w:highlight w:val="yellow"/>
        </w:rPr>
        <w:t>X days</w:t>
      </w:r>
      <w:r w:rsidR="001F54D1" w:rsidRPr="00CA5C73">
        <w:rPr>
          <w:sz w:val="20"/>
          <w:szCs w:val="20"/>
          <w:highlight w:val="yellow"/>
        </w:rPr>
        <w:t xml:space="preserve"> elimination period </w:t>
      </w:r>
      <w:r w:rsidRPr="00CA5C73">
        <w:rPr>
          <w:sz w:val="20"/>
          <w:szCs w:val="20"/>
          <w:highlight w:val="yellow"/>
        </w:rPr>
        <w:t>(sickness)</w:t>
      </w:r>
    </w:p>
    <w:p w14:paraId="00255291" w14:textId="77777777" w:rsidR="001F54D1" w:rsidRPr="00CA5C73" w:rsidRDefault="00BB530E" w:rsidP="001F54D1">
      <w:pPr>
        <w:spacing w:after="0"/>
        <w:rPr>
          <w:rFonts w:cstheme="minorHAnsi"/>
          <w:b/>
          <w:sz w:val="20"/>
          <w:szCs w:val="20"/>
          <w:highlight w:val="yellow"/>
        </w:rPr>
      </w:pPr>
      <w:r w:rsidRPr="00CA5C73">
        <w:rPr>
          <w:rFonts w:cstheme="minorHAnsi"/>
          <w:b/>
          <w:sz w:val="20"/>
          <w:szCs w:val="20"/>
          <w:highlight w:val="yellow"/>
        </w:rPr>
        <w:t>3.</w:t>
      </w:r>
      <w:r w:rsidR="001F54D1" w:rsidRPr="00CA5C73">
        <w:rPr>
          <w:b/>
          <w:sz w:val="20"/>
          <w:szCs w:val="20"/>
          <w:highlight w:val="yellow"/>
        </w:rPr>
        <w:t xml:space="preserve"> X months</w:t>
      </w:r>
      <w:r w:rsidR="001F54D1" w:rsidRPr="00CA5C73">
        <w:rPr>
          <w:sz w:val="20"/>
          <w:szCs w:val="20"/>
          <w:highlight w:val="yellow"/>
        </w:rPr>
        <w:t xml:space="preserve"> maximum benefit period / </w:t>
      </w:r>
      <w:r w:rsidR="001F54D1" w:rsidRPr="00CA5C73">
        <w:rPr>
          <w:b/>
          <w:sz w:val="20"/>
          <w:szCs w:val="20"/>
          <w:highlight w:val="yellow"/>
        </w:rPr>
        <w:t>X days</w:t>
      </w:r>
      <w:r w:rsidR="001F54D1" w:rsidRPr="00CA5C73">
        <w:rPr>
          <w:sz w:val="20"/>
          <w:szCs w:val="20"/>
          <w:highlight w:val="yellow"/>
        </w:rPr>
        <w:t xml:space="preserve"> elimination period (injury) / </w:t>
      </w:r>
      <w:r w:rsidR="001F54D1" w:rsidRPr="00CA5C73">
        <w:rPr>
          <w:b/>
          <w:sz w:val="20"/>
          <w:szCs w:val="20"/>
          <w:highlight w:val="yellow"/>
        </w:rPr>
        <w:t>X days</w:t>
      </w:r>
      <w:r w:rsidR="001F54D1" w:rsidRPr="00CA5C73">
        <w:rPr>
          <w:sz w:val="20"/>
          <w:szCs w:val="20"/>
          <w:highlight w:val="yellow"/>
        </w:rPr>
        <w:t xml:space="preserve"> elimination period </w:t>
      </w:r>
      <w:r w:rsidRPr="00CA5C73">
        <w:rPr>
          <w:sz w:val="20"/>
          <w:szCs w:val="20"/>
          <w:highlight w:val="yellow"/>
        </w:rPr>
        <w:t>(sickness)</w:t>
      </w:r>
    </w:p>
    <w:p w14:paraId="32DD4065" w14:textId="77777777" w:rsidR="001F54D1" w:rsidRDefault="00BB530E" w:rsidP="001F54D1">
      <w:pPr>
        <w:rPr>
          <w:sz w:val="20"/>
          <w:szCs w:val="20"/>
        </w:rPr>
      </w:pPr>
      <w:r w:rsidRPr="00CA5C73">
        <w:rPr>
          <w:rFonts w:cstheme="minorHAnsi"/>
          <w:b/>
          <w:sz w:val="20"/>
          <w:szCs w:val="20"/>
          <w:highlight w:val="yellow"/>
        </w:rPr>
        <w:t>4.</w:t>
      </w:r>
      <w:r w:rsidR="001F54D1" w:rsidRPr="00CA5C73">
        <w:rPr>
          <w:b/>
          <w:sz w:val="20"/>
          <w:szCs w:val="20"/>
          <w:highlight w:val="yellow"/>
        </w:rPr>
        <w:t xml:space="preserve"> X months</w:t>
      </w:r>
      <w:r w:rsidR="001F54D1" w:rsidRPr="00CA5C73">
        <w:rPr>
          <w:sz w:val="20"/>
          <w:szCs w:val="20"/>
          <w:highlight w:val="yellow"/>
        </w:rPr>
        <w:t xml:space="preserve"> maximum benefit period / </w:t>
      </w:r>
      <w:r w:rsidR="001F54D1" w:rsidRPr="00CA5C73">
        <w:rPr>
          <w:b/>
          <w:sz w:val="20"/>
          <w:szCs w:val="20"/>
          <w:highlight w:val="yellow"/>
        </w:rPr>
        <w:t>X days</w:t>
      </w:r>
      <w:r w:rsidR="001F54D1" w:rsidRPr="00CA5C73">
        <w:rPr>
          <w:sz w:val="20"/>
          <w:szCs w:val="20"/>
          <w:highlight w:val="yellow"/>
        </w:rPr>
        <w:t xml:space="preserve"> elimination period (injury) / </w:t>
      </w:r>
      <w:r w:rsidR="001F54D1" w:rsidRPr="00CA5C73">
        <w:rPr>
          <w:b/>
          <w:sz w:val="20"/>
          <w:szCs w:val="20"/>
          <w:highlight w:val="yellow"/>
        </w:rPr>
        <w:t>X days</w:t>
      </w:r>
      <w:r w:rsidR="001F54D1" w:rsidRPr="00CA5C73">
        <w:rPr>
          <w:sz w:val="20"/>
          <w:szCs w:val="20"/>
          <w:highlight w:val="yellow"/>
        </w:rPr>
        <w:t xml:space="preserve"> elimination period </w:t>
      </w:r>
      <w:r w:rsidRPr="00CA5C73">
        <w:rPr>
          <w:sz w:val="20"/>
          <w:szCs w:val="20"/>
          <w:highlight w:val="yellow"/>
        </w:rPr>
        <w:t>(sickness)</w:t>
      </w:r>
    </w:p>
    <w:p w14:paraId="6CFC339D" w14:textId="77777777" w:rsidR="00BB530E" w:rsidRDefault="00BB530E" w:rsidP="001F54D1">
      <w:pPr>
        <w:rPr>
          <w:b/>
          <w:sz w:val="20"/>
          <w:szCs w:val="20"/>
          <w:u w:val="single"/>
        </w:rPr>
        <w:sectPr w:rsidR="00BB530E" w:rsidSect="00EA542B">
          <w:type w:val="continuous"/>
          <w:pgSz w:w="12240" w:h="15840"/>
          <w:pgMar w:top="1440" w:right="1440" w:bottom="1440" w:left="1440" w:header="720" w:footer="720" w:gutter="0"/>
          <w:cols w:space="720"/>
          <w:docGrid w:linePitch="360"/>
        </w:sectPr>
      </w:pPr>
    </w:p>
    <w:p w14:paraId="2254FCDB" w14:textId="77777777" w:rsidR="001F54D1" w:rsidRPr="00644D04" w:rsidRDefault="00E30EB7" w:rsidP="001F54D1">
      <w:pPr>
        <w:rPr>
          <w:b/>
          <w:sz w:val="20"/>
          <w:szCs w:val="20"/>
          <w:highlight w:val="yellow"/>
          <w:u w:val="single"/>
        </w:rPr>
      </w:pPr>
      <w:r w:rsidRPr="00644D04">
        <w:rPr>
          <w:b/>
          <w:sz w:val="20"/>
          <w:szCs w:val="20"/>
          <w:highlight w:val="yellow"/>
          <w:u w:val="single"/>
        </w:rPr>
        <w:t>$100 Claim Free Return</w:t>
      </w:r>
    </w:p>
    <w:p w14:paraId="317529E9" w14:textId="77777777" w:rsidR="00E30EB7" w:rsidRDefault="00E30EB7" w:rsidP="001F54D1">
      <w:pPr>
        <w:rPr>
          <w:sz w:val="20"/>
          <w:szCs w:val="20"/>
        </w:rPr>
      </w:pPr>
      <w:r w:rsidRPr="00644D04">
        <w:rPr>
          <w:sz w:val="20"/>
          <w:szCs w:val="20"/>
          <w:highlight w:val="yellow"/>
        </w:rPr>
        <w:t>A $</w:t>
      </w:r>
      <w:r w:rsidRPr="00644D04">
        <w:rPr>
          <w:b/>
          <w:sz w:val="20"/>
          <w:szCs w:val="20"/>
          <w:highlight w:val="yellow"/>
        </w:rPr>
        <w:t>100 payment</w:t>
      </w:r>
      <w:r w:rsidRPr="00644D04">
        <w:rPr>
          <w:sz w:val="20"/>
          <w:szCs w:val="20"/>
          <w:highlight w:val="yellow"/>
        </w:rPr>
        <w:t xml:space="preserve"> will be </w:t>
      </w:r>
      <w:r w:rsidRPr="00644D04">
        <w:rPr>
          <w:b/>
          <w:sz w:val="20"/>
          <w:szCs w:val="20"/>
          <w:highlight w:val="yellow"/>
        </w:rPr>
        <w:t>automatically sent to you</w:t>
      </w:r>
      <w:r w:rsidRPr="00644D04">
        <w:rPr>
          <w:sz w:val="20"/>
          <w:szCs w:val="20"/>
          <w:highlight w:val="yellow"/>
        </w:rPr>
        <w:t xml:space="preserve"> every two years that you don’t have a claim – no action required!</w:t>
      </w:r>
    </w:p>
    <w:p w14:paraId="76D5AD01" w14:textId="77777777" w:rsidR="00E30EB7" w:rsidRPr="00CA5C73" w:rsidRDefault="00E30EB7" w:rsidP="001F54D1">
      <w:pPr>
        <w:rPr>
          <w:sz w:val="20"/>
          <w:szCs w:val="20"/>
          <w:highlight w:val="yellow"/>
          <w:u w:val="single"/>
        </w:rPr>
      </w:pPr>
      <w:r w:rsidRPr="00CA5C73">
        <w:rPr>
          <w:b/>
          <w:sz w:val="20"/>
          <w:szCs w:val="20"/>
          <w:highlight w:val="yellow"/>
          <w:u w:val="single"/>
        </w:rPr>
        <w:t xml:space="preserve">$500 Jump Start </w:t>
      </w:r>
      <w:proofErr w:type="spellStart"/>
      <w:r w:rsidRPr="00CA5C73">
        <w:rPr>
          <w:b/>
          <w:sz w:val="20"/>
          <w:szCs w:val="20"/>
          <w:highlight w:val="yellow"/>
          <w:u w:val="single"/>
        </w:rPr>
        <w:t>Beneft</w:t>
      </w:r>
      <w:proofErr w:type="spellEnd"/>
    </w:p>
    <w:p w14:paraId="7E5AE5A3" w14:textId="77777777" w:rsidR="00E30EB7" w:rsidRPr="00CA5C73" w:rsidRDefault="00E30EB7" w:rsidP="001F54D1">
      <w:pPr>
        <w:rPr>
          <w:sz w:val="20"/>
          <w:szCs w:val="20"/>
          <w:highlight w:val="yellow"/>
        </w:rPr>
      </w:pPr>
      <w:r w:rsidRPr="00CA5C73">
        <w:rPr>
          <w:sz w:val="20"/>
          <w:szCs w:val="20"/>
          <w:highlight w:val="yellow"/>
        </w:rPr>
        <w:t xml:space="preserve">With each approved claim, you’ll also receive an </w:t>
      </w:r>
      <w:r w:rsidRPr="00CA5C73">
        <w:rPr>
          <w:b/>
          <w:sz w:val="20"/>
          <w:szCs w:val="20"/>
          <w:highlight w:val="yellow"/>
        </w:rPr>
        <w:t>extra one-time $500 payment</w:t>
      </w:r>
      <w:r w:rsidRPr="00CA5C73">
        <w:rPr>
          <w:sz w:val="20"/>
          <w:szCs w:val="20"/>
          <w:highlight w:val="yellow"/>
        </w:rPr>
        <w:t xml:space="preserve"> to help with your bills and start your recovery.</w:t>
      </w:r>
    </w:p>
    <w:p w14:paraId="00289C2C" w14:textId="77777777" w:rsidR="00BB530E" w:rsidRPr="00BB530E" w:rsidRDefault="00BB530E" w:rsidP="00BB530E">
      <w:pPr>
        <w:rPr>
          <w:i/>
          <w:sz w:val="16"/>
          <w:szCs w:val="16"/>
        </w:rPr>
      </w:pPr>
      <w:r w:rsidRPr="00CA5C73">
        <w:rPr>
          <w:i/>
          <w:sz w:val="16"/>
          <w:szCs w:val="16"/>
          <w:highlight w:val="yellow"/>
        </w:rPr>
        <w:t>After meeting elimination period or minimum of 14 days total disability; not payable with maternity claims.</w:t>
      </w:r>
    </w:p>
    <w:p w14:paraId="30FC0480" w14:textId="77777777" w:rsidR="00E30EB7" w:rsidRPr="00CA5C73" w:rsidRDefault="00E30EB7" w:rsidP="001F54D1">
      <w:pPr>
        <w:rPr>
          <w:b/>
          <w:sz w:val="20"/>
          <w:szCs w:val="20"/>
          <w:highlight w:val="yellow"/>
        </w:rPr>
      </w:pPr>
      <w:r w:rsidRPr="00CA5C73">
        <w:rPr>
          <w:b/>
          <w:sz w:val="20"/>
          <w:szCs w:val="20"/>
          <w:highlight w:val="yellow"/>
          <w:u w:val="single"/>
        </w:rPr>
        <w:t>Returning Part-Time</w:t>
      </w:r>
    </w:p>
    <w:p w14:paraId="4F45650A" w14:textId="77777777" w:rsidR="00E30EB7" w:rsidRPr="00CA5C73" w:rsidRDefault="00E30EB7" w:rsidP="00E30EB7">
      <w:pPr>
        <w:rPr>
          <w:sz w:val="20"/>
          <w:szCs w:val="20"/>
          <w:highlight w:val="yellow"/>
        </w:rPr>
      </w:pPr>
      <w:r w:rsidRPr="00CA5C73">
        <w:rPr>
          <w:sz w:val="20"/>
          <w:szCs w:val="20"/>
          <w:highlight w:val="yellow"/>
        </w:rPr>
        <w:t xml:space="preserve">If you </w:t>
      </w:r>
      <w:r w:rsidRPr="00CA5C73">
        <w:rPr>
          <w:b/>
          <w:sz w:val="20"/>
          <w:szCs w:val="20"/>
          <w:highlight w:val="yellow"/>
        </w:rPr>
        <w:t>return to work part-time</w:t>
      </w:r>
      <w:r w:rsidRPr="00CA5C73">
        <w:rPr>
          <w:sz w:val="20"/>
          <w:szCs w:val="20"/>
          <w:highlight w:val="yellow"/>
        </w:rPr>
        <w:t xml:space="preserve"> (&lt;50% of your typical schedule) after total disability for 30 consecutive days, you can </w:t>
      </w:r>
      <w:r w:rsidRPr="00CA5C73">
        <w:rPr>
          <w:b/>
          <w:sz w:val="20"/>
          <w:szCs w:val="20"/>
          <w:highlight w:val="yellow"/>
        </w:rPr>
        <w:t>receive 50% of your benefit</w:t>
      </w:r>
      <w:r w:rsidRPr="00CA5C73">
        <w:rPr>
          <w:sz w:val="20"/>
          <w:szCs w:val="20"/>
          <w:highlight w:val="yellow"/>
        </w:rPr>
        <w:t xml:space="preserve"> for up to 6 months or what’s left of your maximum benefit period, whichever is less.</w:t>
      </w:r>
    </w:p>
    <w:p w14:paraId="3441FDE3" w14:textId="77777777" w:rsidR="00E30EB7" w:rsidRPr="00CA5C73" w:rsidRDefault="00BB530E" w:rsidP="00E30EB7">
      <w:pPr>
        <w:rPr>
          <w:b/>
          <w:sz w:val="20"/>
          <w:szCs w:val="20"/>
          <w:highlight w:val="yellow"/>
          <w:u w:val="single"/>
        </w:rPr>
      </w:pPr>
      <w:r w:rsidRPr="00CA5C73">
        <w:rPr>
          <w:b/>
          <w:sz w:val="20"/>
          <w:szCs w:val="20"/>
          <w:highlight w:val="yellow"/>
          <w:u w:val="single"/>
        </w:rPr>
        <w:t>On-the-Job Coverage</w:t>
      </w:r>
    </w:p>
    <w:p w14:paraId="62B5AB5B" w14:textId="77777777" w:rsidR="00BB530E" w:rsidRDefault="00BB530E" w:rsidP="00347E18">
      <w:pPr>
        <w:rPr>
          <w:sz w:val="20"/>
          <w:szCs w:val="20"/>
        </w:rPr>
        <w:sectPr w:rsidR="00BB530E" w:rsidSect="00BB530E">
          <w:type w:val="continuous"/>
          <w:pgSz w:w="12240" w:h="15840"/>
          <w:pgMar w:top="1440" w:right="1440" w:bottom="1440" w:left="1440" w:header="720" w:footer="720" w:gutter="0"/>
          <w:cols w:num="2" w:space="720"/>
          <w:docGrid w:linePitch="360"/>
        </w:sectPr>
      </w:pPr>
      <w:r w:rsidRPr="00CA5C73">
        <w:rPr>
          <w:sz w:val="20"/>
          <w:szCs w:val="20"/>
          <w:highlight w:val="yellow"/>
        </w:rPr>
        <w:t xml:space="preserve">If your injury/illness occurred on the job and is covered by worker’s compensation, you can still collect </w:t>
      </w:r>
      <w:r w:rsidRPr="00CA5C73">
        <w:rPr>
          <w:b/>
          <w:sz w:val="20"/>
          <w:szCs w:val="20"/>
          <w:highlight w:val="yellow"/>
        </w:rPr>
        <w:t>25% of your benefit in addition to any worker’s comp</w:t>
      </w:r>
      <w:r w:rsidRPr="00CA5C73">
        <w:rPr>
          <w:sz w:val="20"/>
          <w:szCs w:val="20"/>
          <w:highlight w:val="yellow"/>
        </w:rPr>
        <w:t>.</w:t>
      </w:r>
    </w:p>
    <w:p w14:paraId="6E7B9D3E" w14:textId="77777777" w:rsidR="00BB530E" w:rsidRPr="00584C0B" w:rsidRDefault="00BB530E" w:rsidP="00BB530E">
      <w:pPr>
        <w:rPr>
          <w:b/>
          <w:sz w:val="20"/>
          <w:szCs w:val="20"/>
          <w:u w:val="single"/>
        </w:rPr>
      </w:pPr>
      <w:r>
        <w:rPr>
          <w:b/>
          <w:sz w:val="20"/>
          <w:szCs w:val="20"/>
          <w:u w:val="single"/>
        </w:rPr>
        <w:t>More</w:t>
      </w:r>
      <w:r w:rsidRPr="00584C0B">
        <w:rPr>
          <w:b/>
          <w:sz w:val="20"/>
          <w:szCs w:val="20"/>
          <w:u w:val="single"/>
        </w:rPr>
        <w:t xml:space="preserve"> Flexible </w:t>
      </w:r>
      <w:r>
        <w:rPr>
          <w:b/>
          <w:sz w:val="20"/>
          <w:szCs w:val="20"/>
          <w:u w:val="single"/>
        </w:rPr>
        <w:t>Paycheck Protect Features</w:t>
      </w:r>
    </w:p>
    <w:p w14:paraId="174C55E7" w14:textId="77777777" w:rsidR="00347E18" w:rsidRDefault="00347E18" w:rsidP="00BB530E">
      <w:pPr>
        <w:pStyle w:val="ListParagraph"/>
        <w:numPr>
          <w:ilvl w:val="0"/>
          <w:numId w:val="2"/>
        </w:numPr>
        <w:rPr>
          <w:sz w:val="20"/>
          <w:szCs w:val="20"/>
        </w:rPr>
      </w:pPr>
      <w:r>
        <w:rPr>
          <w:sz w:val="20"/>
          <w:szCs w:val="20"/>
        </w:rPr>
        <w:t xml:space="preserve">Elect a benefit amount of </w:t>
      </w:r>
      <w:r w:rsidRPr="00347E18">
        <w:rPr>
          <w:b/>
          <w:sz w:val="20"/>
          <w:szCs w:val="20"/>
        </w:rPr>
        <w:t>up to 60% of your income</w:t>
      </w:r>
      <w:r>
        <w:rPr>
          <w:sz w:val="20"/>
          <w:szCs w:val="20"/>
        </w:rPr>
        <w:t>, up to certain limits.</w:t>
      </w:r>
    </w:p>
    <w:p w14:paraId="6688347D" w14:textId="77777777" w:rsidR="00BB530E" w:rsidRPr="00BB530E" w:rsidRDefault="005926D2" w:rsidP="00BB530E">
      <w:pPr>
        <w:pStyle w:val="ListParagraph"/>
        <w:numPr>
          <w:ilvl w:val="0"/>
          <w:numId w:val="2"/>
        </w:numPr>
        <w:rPr>
          <w:sz w:val="20"/>
          <w:szCs w:val="20"/>
        </w:rPr>
      </w:pPr>
      <w:r>
        <w:rPr>
          <w:sz w:val="20"/>
          <w:szCs w:val="20"/>
        </w:rPr>
        <w:t xml:space="preserve">Benefits can be paid </w:t>
      </w:r>
      <w:r>
        <w:rPr>
          <w:b/>
          <w:sz w:val="20"/>
          <w:szCs w:val="20"/>
        </w:rPr>
        <w:t>weekly</w:t>
      </w:r>
      <w:r>
        <w:rPr>
          <w:sz w:val="20"/>
          <w:szCs w:val="20"/>
        </w:rPr>
        <w:t xml:space="preserve"> or on the </w:t>
      </w:r>
      <w:r>
        <w:rPr>
          <w:b/>
          <w:sz w:val="20"/>
          <w:szCs w:val="20"/>
        </w:rPr>
        <w:t>same frequency as your paycheck</w:t>
      </w:r>
      <w:r>
        <w:rPr>
          <w:sz w:val="20"/>
          <w:szCs w:val="20"/>
        </w:rPr>
        <w:t>.</w:t>
      </w:r>
    </w:p>
    <w:p w14:paraId="12529ABF" w14:textId="77777777" w:rsidR="00BB530E" w:rsidRDefault="00BB530E" w:rsidP="00BB530E">
      <w:pPr>
        <w:pStyle w:val="ListParagraph"/>
        <w:numPr>
          <w:ilvl w:val="0"/>
          <w:numId w:val="2"/>
        </w:numPr>
        <w:rPr>
          <w:sz w:val="20"/>
          <w:szCs w:val="20"/>
        </w:rPr>
      </w:pPr>
      <w:r w:rsidRPr="000A7595">
        <w:rPr>
          <w:b/>
          <w:sz w:val="20"/>
          <w:szCs w:val="20"/>
        </w:rPr>
        <w:t xml:space="preserve">Waives </w:t>
      </w:r>
      <w:r>
        <w:rPr>
          <w:b/>
          <w:sz w:val="20"/>
          <w:szCs w:val="20"/>
        </w:rPr>
        <w:t>your premiums</w:t>
      </w:r>
      <w:r w:rsidRPr="000A7595">
        <w:rPr>
          <w:sz w:val="20"/>
          <w:szCs w:val="20"/>
        </w:rPr>
        <w:t xml:space="preserve"> </w:t>
      </w:r>
      <w:r>
        <w:rPr>
          <w:sz w:val="20"/>
          <w:szCs w:val="20"/>
        </w:rPr>
        <w:t>if you can’t work for 90 consecutive days during your benefit period.</w:t>
      </w:r>
    </w:p>
    <w:p w14:paraId="0607441E" w14:textId="2C435A42" w:rsidR="00F87431" w:rsidRPr="00E622F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5FCCE540" w14:textId="77777777" w:rsidR="00BB530E" w:rsidRPr="00584C0B" w:rsidRDefault="00BB530E" w:rsidP="00BB530E">
      <w:pPr>
        <w:pStyle w:val="ListParagraph"/>
        <w:numPr>
          <w:ilvl w:val="0"/>
          <w:numId w:val="2"/>
        </w:numPr>
        <w:rPr>
          <w:sz w:val="20"/>
          <w:szCs w:val="20"/>
          <w:u w:val="single"/>
        </w:rPr>
      </w:pPr>
      <w:r w:rsidRPr="00584C0B">
        <w:rPr>
          <w:b/>
          <w:sz w:val="20"/>
          <w:szCs w:val="20"/>
        </w:rPr>
        <w:t>No medical exams</w:t>
      </w:r>
      <w:r>
        <w:rPr>
          <w:sz w:val="20"/>
          <w:szCs w:val="20"/>
        </w:rPr>
        <w:t xml:space="preserve"> or blood work to apply – just answer a few simple questions.</w:t>
      </w:r>
    </w:p>
    <w:p w14:paraId="5283A47C" w14:textId="77777777" w:rsidR="00BB530E" w:rsidRPr="003C5B68" w:rsidRDefault="00BB530E" w:rsidP="00BB530E">
      <w:pPr>
        <w:pStyle w:val="ListParagraph"/>
        <w:numPr>
          <w:ilvl w:val="0"/>
          <w:numId w:val="2"/>
        </w:numPr>
        <w:rPr>
          <w:sz w:val="20"/>
          <w:szCs w:val="20"/>
          <w:u w:val="single"/>
        </w:rPr>
      </w:pPr>
      <w:r w:rsidRPr="003C5B68">
        <w:rPr>
          <w:sz w:val="20"/>
          <w:szCs w:val="20"/>
        </w:rPr>
        <w:t xml:space="preserve">Fully </w:t>
      </w:r>
      <w:r w:rsidRPr="00584C0B">
        <w:rPr>
          <w:b/>
          <w:sz w:val="20"/>
          <w:szCs w:val="20"/>
        </w:rPr>
        <w:t>portable</w:t>
      </w:r>
      <w:r w:rsidRPr="003C5B68">
        <w:rPr>
          <w:sz w:val="20"/>
          <w:szCs w:val="20"/>
        </w:rPr>
        <w:t xml:space="preserve"> – keep your coverage, at the same rate and benefits, if you change jobs or retire.</w:t>
      </w:r>
      <w:r w:rsidR="005926D2">
        <w:rPr>
          <w:sz w:val="20"/>
          <w:szCs w:val="20"/>
        </w:rPr>
        <w:t xml:space="preserve"> Coverage ends at age 70, or after 5 years if you purchase after age 65.</w:t>
      </w:r>
    </w:p>
    <w:p w14:paraId="1F4A19E4" w14:textId="7CD07715" w:rsidR="00BB530E" w:rsidRPr="00CD3D21" w:rsidRDefault="00BB530E" w:rsidP="001F54D1">
      <w:pPr>
        <w:pStyle w:val="ListParagraph"/>
        <w:numPr>
          <w:ilvl w:val="0"/>
          <w:numId w:val="2"/>
        </w:numPr>
        <w:rPr>
          <w:sz w:val="20"/>
          <w:szCs w:val="20"/>
          <w:u w:val="single"/>
        </w:rPr>
      </w:pPr>
      <w:r>
        <w:rPr>
          <w:sz w:val="20"/>
          <w:szCs w:val="20"/>
        </w:rPr>
        <w:t xml:space="preserve">Pay for coverage via </w:t>
      </w:r>
      <w:r w:rsidRPr="00584C0B">
        <w:rPr>
          <w:b/>
          <w:sz w:val="20"/>
          <w:szCs w:val="20"/>
        </w:rPr>
        <w:t>convenient payroll deduction</w:t>
      </w:r>
      <w:r>
        <w:rPr>
          <w:sz w:val="20"/>
          <w:szCs w:val="20"/>
        </w:rPr>
        <w:t>, as long as you stay with your employer.</w:t>
      </w:r>
    </w:p>
    <w:p w14:paraId="64756DA4" w14:textId="48422A13" w:rsidR="00CD3D21" w:rsidRPr="00CD3D21" w:rsidRDefault="00CD3D21" w:rsidP="00CD3D21">
      <w:pPr>
        <w:jc w:val="center"/>
        <w:rPr>
          <w:b/>
          <w:bCs/>
          <w:sz w:val="20"/>
          <w:szCs w:val="20"/>
        </w:rPr>
      </w:pPr>
      <w:r w:rsidRPr="00CD3D21">
        <w:rPr>
          <w:b/>
          <w:bCs/>
          <w:sz w:val="20"/>
          <w:szCs w:val="20"/>
        </w:rPr>
        <w:t xml:space="preserve">File a claim or manage your Trustmark Voluntary Benefits policy on </w:t>
      </w:r>
      <w:r w:rsidRPr="00CD3D21">
        <w:rPr>
          <w:b/>
          <w:bCs/>
          <w:sz w:val="20"/>
          <w:szCs w:val="20"/>
          <w:u w:val="single"/>
        </w:rPr>
        <w:t>TrustmarkVB.com</w:t>
      </w:r>
      <w:r w:rsidRPr="00CD3D21">
        <w:rPr>
          <w:b/>
          <w:bCs/>
          <w:sz w:val="20"/>
          <w:szCs w:val="20"/>
        </w:rPr>
        <w:t>.</w:t>
      </w:r>
    </w:p>
    <w:p w14:paraId="78D0086E" w14:textId="77777777" w:rsidR="00345FA0" w:rsidRDefault="003B6525" w:rsidP="001F54D1">
      <w:pPr>
        <w:rPr>
          <w:i/>
          <w:sz w:val="16"/>
          <w:szCs w:val="16"/>
        </w:rPr>
      </w:pPr>
      <w:r w:rsidRPr="00AE6218">
        <w:rPr>
          <w:i/>
          <w:sz w:val="16"/>
          <w:szCs w:val="16"/>
        </w:rPr>
        <w:t xml:space="preserve">Plan form </w:t>
      </w:r>
      <w:r>
        <w:rPr>
          <w:i/>
          <w:sz w:val="16"/>
          <w:szCs w:val="16"/>
        </w:rPr>
        <w:t xml:space="preserve">DI 516 </w:t>
      </w:r>
      <w:r w:rsidRPr="00AE6218">
        <w:rPr>
          <w:i/>
          <w:sz w:val="16"/>
          <w:szCs w:val="16"/>
        </w:rPr>
        <w:t>and applicable riders are underwritten by Trustmark Insurance Company, Lake Forest, Illinois</w:t>
      </w:r>
      <w:r>
        <w:rPr>
          <w:i/>
          <w:sz w:val="16"/>
          <w:szCs w:val="16"/>
        </w:rPr>
        <w:t xml:space="preserve">. </w:t>
      </w:r>
      <w:r w:rsidRPr="00AE6218">
        <w:rPr>
          <w:i/>
          <w:sz w:val="16"/>
          <w:szCs w:val="16"/>
        </w:rPr>
        <w:t xml:space="preserve">Underwriting conditions may vary, and determine eligibility for the offer of insurance. Benefits, availability, exclusions and limitations may vary by state and may be named differently. Pre-existing condition limitations may apply. </w:t>
      </w:r>
      <w:r>
        <w:rPr>
          <w:i/>
          <w:sz w:val="16"/>
          <w:szCs w:val="16"/>
        </w:rPr>
        <w:t xml:space="preserve">For exclusions and limitations that may apply, visit </w:t>
      </w:r>
      <w:r w:rsidRPr="00F629AA">
        <w:rPr>
          <w:i/>
          <w:sz w:val="16"/>
          <w:szCs w:val="16"/>
        </w:rPr>
        <w:t>trustmarkbenefits.com/V</w:t>
      </w:r>
      <w:r>
        <w:rPr>
          <w:i/>
          <w:sz w:val="16"/>
          <w:szCs w:val="16"/>
        </w:rPr>
        <w:t xml:space="preserve">oluntary-Benefits/Disclosures/P2. </w:t>
      </w:r>
      <w:r w:rsidRPr="00AE6218">
        <w:rPr>
          <w:i/>
          <w:sz w:val="16"/>
          <w:szCs w:val="16"/>
        </w:rPr>
        <w:t>Your policy/certificate will contain complete information</w:t>
      </w:r>
      <w:r>
        <w:rPr>
          <w:i/>
          <w:sz w:val="16"/>
          <w:szCs w:val="16"/>
        </w:rPr>
        <w:t xml:space="preserve">. Trustmark® and Trustmark Paycheck Protect® are </w:t>
      </w:r>
      <w:r w:rsidRPr="00AE6218">
        <w:rPr>
          <w:i/>
          <w:sz w:val="16"/>
          <w:szCs w:val="16"/>
        </w:rPr>
        <w:t xml:space="preserve">registered trademarks </w:t>
      </w:r>
      <w:r>
        <w:rPr>
          <w:i/>
          <w:sz w:val="16"/>
          <w:szCs w:val="16"/>
        </w:rPr>
        <w:t>of Trustmark Insurance Company.</w:t>
      </w:r>
    </w:p>
    <w:p w14:paraId="5FE06489" w14:textId="77777777" w:rsidR="00345FA0" w:rsidRDefault="00345FA0">
      <w:pPr>
        <w:rPr>
          <w:i/>
          <w:sz w:val="16"/>
          <w:szCs w:val="16"/>
        </w:rPr>
      </w:pPr>
      <w:r>
        <w:rPr>
          <w:i/>
          <w:sz w:val="16"/>
          <w:szCs w:val="16"/>
        </w:rPr>
        <w:br w:type="page"/>
      </w:r>
    </w:p>
    <w:p w14:paraId="3E7DD049" w14:textId="77777777" w:rsidR="00345FA0" w:rsidRPr="00345FA0" w:rsidRDefault="00345FA0" w:rsidP="00345FA0">
      <w:pPr>
        <w:rPr>
          <w:color w:val="7030A0"/>
          <w:sz w:val="24"/>
          <w:szCs w:val="24"/>
        </w:rPr>
      </w:pPr>
      <w:r w:rsidRPr="00345FA0">
        <w:rPr>
          <w:b/>
          <w:color w:val="7030A0"/>
          <w:sz w:val="24"/>
          <w:szCs w:val="24"/>
        </w:rPr>
        <w:t>Trustmark Disability Income Insurance</w:t>
      </w:r>
    </w:p>
    <w:p w14:paraId="7BAC454D" w14:textId="77777777" w:rsidR="00345FA0" w:rsidRPr="00AE6218" w:rsidRDefault="00345FA0" w:rsidP="00345FA0">
      <w:pPr>
        <w:tabs>
          <w:tab w:val="left" w:pos="5988"/>
        </w:tabs>
        <w:rPr>
          <w:i/>
          <w:sz w:val="20"/>
          <w:szCs w:val="20"/>
        </w:rPr>
      </w:pPr>
      <w:r>
        <w:rPr>
          <w:i/>
          <w:sz w:val="20"/>
          <w:szCs w:val="20"/>
        </w:rPr>
        <w:t>Protecting your paycheck even when you can’t work</w:t>
      </w:r>
      <w:r w:rsidR="00A555DE">
        <w:rPr>
          <w:i/>
          <w:sz w:val="20"/>
          <w:szCs w:val="20"/>
        </w:rPr>
        <w:t>.</w:t>
      </w:r>
    </w:p>
    <w:p w14:paraId="1AEB9170" w14:textId="77777777" w:rsidR="003009AF" w:rsidRDefault="003009AF" w:rsidP="003009AF">
      <w:pPr>
        <w:rPr>
          <w:sz w:val="20"/>
          <w:szCs w:val="20"/>
        </w:rPr>
      </w:pPr>
      <w:r w:rsidRPr="00F87431">
        <w:rPr>
          <w:sz w:val="20"/>
          <w:szCs w:val="20"/>
        </w:rPr>
        <w:t>What would h</w:t>
      </w:r>
      <w:r>
        <w:rPr>
          <w:sz w:val="20"/>
          <w:szCs w:val="20"/>
        </w:rPr>
        <w:t xml:space="preserve">appen if your income went away? </w:t>
      </w:r>
      <w:r w:rsidRPr="00F87431">
        <w:rPr>
          <w:sz w:val="20"/>
          <w:szCs w:val="20"/>
        </w:rPr>
        <w:t>You count on that</w:t>
      </w:r>
      <w:r>
        <w:rPr>
          <w:sz w:val="20"/>
          <w:szCs w:val="20"/>
        </w:rPr>
        <w:t xml:space="preserve"> money to take care of yourself </w:t>
      </w:r>
      <w:r w:rsidRPr="00F87431">
        <w:rPr>
          <w:sz w:val="20"/>
          <w:szCs w:val="20"/>
        </w:rPr>
        <w:t>and your family, an</w:t>
      </w:r>
      <w:r>
        <w:rPr>
          <w:sz w:val="20"/>
          <w:szCs w:val="20"/>
        </w:rPr>
        <w:t xml:space="preserve">d to live your life the way you </w:t>
      </w:r>
      <w:r w:rsidRPr="00F87431">
        <w:rPr>
          <w:sz w:val="20"/>
          <w:szCs w:val="20"/>
        </w:rPr>
        <w:t>want. Disability</w:t>
      </w:r>
      <w:r>
        <w:rPr>
          <w:sz w:val="20"/>
          <w:szCs w:val="20"/>
        </w:rPr>
        <w:t xml:space="preserve"> Income insurance </w:t>
      </w:r>
      <w:r w:rsidRPr="00C82397">
        <w:rPr>
          <w:b/>
          <w:sz w:val="20"/>
          <w:szCs w:val="20"/>
        </w:rPr>
        <w:t>replaces part of your paycheck when you can’t work</w:t>
      </w:r>
      <w:r>
        <w:rPr>
          <w:sz w:val="20"/>
          <w:szCs w:val="20"/>
        </w:rPr>
        <w:t xml:space="preserve"> for a </w:t>
      </w:r>
      <w:r w:rsidRPr="00F87431">
        <w:rPr>
          <w:sz w:val="20"/>
          <w:szCs w:val="20"/>
        </w:rPr>
        <w:t>while because of</w:t>
      </w:r>
      <w:r>
        <w:rPr>
          <w:sz w:val="20"/>
          <w:szCs w:val="20"/>
        </w:rPr>
        <w:t xml:space="preserve"> a covered off-the-job sickness </w:t>
      </w:r>
      <w:r w:rsidRPr="00F87431">
        <w:rPr>
          <w:sz w:val="20"/>
          <w:szCs w:val="20"/>
        </w:rPr>
        <w:t xml:space="preserve">or injury. It </w:t>
      </w:r>
      <w:r>
        <w:rPr>
          <w:sz w:val="20"/>
          <w:szCs w:val="20"/>
        </w:rPr>
        <w:t xml:space="preserve">also covers pregnancy 10 months </w:t>
      </w:r>
      <w:r w:rsidRPr="00F87431">
        <w:rPr>
          <w:sz w:val="20"/>
          <w:szCs w:val="20"/>
        </w:rPr>
        <w:t>after the effe</w:t>
      </w:r>
      <w:r>
        <w:rPr>
          <w:sz w:val="20"/>
          <w:szCs w:val="20"/>
        </w:rPr>
        <w:t xml:space="preserve">ctive date and complications of </w:t>
      </w:r>
      <w:r w:rsidRPr="00F87431">
        <w:rPr>
          <w:sz w:val="20"/>
          <w:szCs w:val="20"/>
        </w:rPr>
        <w:t xml:space="preserve">pregnancy. It </w:t>
      </w:r>
      <w:r w:rsidRPr="00C82397">
        <w:rPr>
          <w:b/>
          <w:sz w:val="20"/>
          <w:szCs w:val="20"/>
        </w:rPr>
        <w:t>pays cash directly to you</w:t>
      </w:r>
      <w:r>
        <w:rPr>
          <w:sz w:val="20"/>
          <w:szCs w:val="20"/>
        </w:rPr>
        <w:t xml:space="preserve">. You can </w:t>
      </w:r>
      <w:r w:rsidRPr="00F87431">
        <w:rPr>
          <w:sz w:val="20"/>
          <w:szCs w:val="20"/>
        </w:rPr>
        <w:t xml:space="preserve">use the money to </w:t>
      </w:r>
      <w:r w:rsidRPr="00C82397">
        <w:rPr>
          <w:b/>
          <w:sz w:val="20"/>
          <w:szCs w:val="20"/>
        </w:rPr>
        <w:t>pay for all the things your paycheck usually does</w:t>
      </w:r>
      <w:r>
        <w:rPr>
          <w:sz w:val="20"/>
          <w:szCs w:val="20"/>
        </w:rPr>
        <w:t xml:space="preserve">, while you focus on </w:t>
      </w:r>
      <w:r w:rsidRPr="00F87431">
        <w:rPr>
          <w:sz w:val="20"/>
          <w:szCs w:val="20"/>
        </w:rPr>
        <w:t>getting back on your feet.</w:t>
      </w:r>
    </w:p>
    <w:p w14:paraId="5A372FE8" w14:textId="77777777" w:rsidR="00345FA0" w:rsidRDefault="00345FA0" w:rsidP="00F87431">
      <w:pPr>
        <w:rPr>
          <w:sz w:val="20"/>
          <w:szCs w:val="20"/>
        </w:rPr>
      </w:pPr>
      <w:r>
        <w:rPr>
          <w:b/>
          <w:sz w:val="20"/>
          <w:szCs w:val="20"/>
          <w:u w:val="single"/>
        </w:rPr>
        <w:t>Covered Conditions</w:t>
      </w:r>
    </w:p>
    <w:p w14:paraId="1235B64B" w14:textId="77777777" w:rsidR="00345FA0" w:rsidRDefault="00F17248" w:rsidP="00345FA0">
      <w:pPr>
        <w:rPr>
          <w:sz w:val="20"/>
          <w:szCs w:val="20"/>
        </w:rPr>
      </w:pPr>
      <w:r>
        <w:rPr>
          <w:sz w:val="20"/>
          <w:szCs w:val="20"/>
        </w:rPr>
        <w:t>Disability Income</w:t>
      </w:r>
      <w:r w:rsidR="00345FA0">
        <w:rPr>
          <w:sz w:val="20"/>
          <w:szCs w:val="20"/>
        </w:rPr>
        <w:t xml:space="preserve"> kicks in when you can’t work due to:</w:t>
      </w:r>
    </w:p>
    <w:p w14:paraId="319F1B03" w14:textId="77777777" w:rsidR="00345FA0" w:rsidRDefault="00345FA0" w:rsidP="00345FA0">
      <w:pPr>
        <w:spacing w:after="40"/>
        <w:rPr>
          <w:rFonts w:cstheme="minorHAnsi"/>
          <w:sz w:val="20"/>
          <w:szCs w:val="20"/>
        </w:rPr>
        <w:sectPr w:rsidR="00345FA0" w:rsidSect="00EA542B">
          <w:type w:val="continuous"/>
          <w:pgSz w:w="12240" w:h="15840"/>
          <w:pgMar w:top="1440" w:right="1440" w:bottom="1440" w:left="1440" w:header="720" w:footer="720" w:gutter="0"/>
          <w:cols w:space="720"/>
          <w:docGrid w:linePitch="360"/>
        </w:sectPr>
      </w:pPr>
    </w:p>
    <w:p w14:paraId="3FDC0BAB" w14:textId="77777777" w:rsidR="00345FA0" w:rsidRPr="001F54D1" w:rsidRDefault="00345FA0" w:rsidP="00345FA0">
      <w:pPr>
        <w:spacing w:after="40"/>
        <w:rPr>
          <w:rFonts w:cstheme="minorHAnsi"/>
          <w:sz w:val="20"/>
          <w:szCs w:val="20"/>
        </w:rPr>
      </w:pPr>
      <w:r w:rsidRPr="001F54D1">
        <w:rPr>
          <w:rFonts w:cstheme="minorHAnsi"/>
          <w:sz w:val="20"/>
          <w:szCs w:val="20"/>
        </w:rPr>
        <w:t xml:space="preserve">• </w:t>
      </w:r>
      <w:r w:rsidRPr="008E5BCA">
        <w:rPr>
          <w:rFonts w:cstheme="minorHAnsi"/>
          <w:b/>
          <w:sz w:val="20"/>
          <w:szCs w:val="20"/>
        </w:rPr>
        <w:t xml:space="preserve">Sickness </w:t>
      </w:r>
      <w:r w:rsidRPr="001F54D1">
        <w:rPr>
          <w:rFonts w:cstheme="minorHAnsi"/>
          <w:sz w:val="20"/>
          <w:szCs w:val="20"/>
        </w:rPr>
        <w:t>(off-the-job)</w:t>
      </w:r>
    </w:p>
    <w:p w14:paraId="77B88732" w14:textId="77777777" w:rsidR="00345FA0" w:rsidRPr="001F54D1" w:rsidRDefault="00345FA0" w:rsidP="00345FA0">
      <w:pPr>
        <w:spacing w:after="40"/>
        <w:rPr>
          <w:rFonts w:cstheme="minorHAnsi"/>
          <w:sz w:val="20"/>
          <w:szCs w:val="20"/>
        </w:rPr>
      </w:pPr>
      <w:r w:rsidRPr="001F54D1">
        <w:rPr>
          <w:rFonts w:cstheme="minorHAnsi"/>
          <w:sz w:val="20"/>
          <w:szCs w:val="20"/>
        </w:rPr>
        <w:t xml:space="preserve">• </w:t>
      </w:r>
      <w:r w:rsidRPr="008E5BCA">
        <w:rPr>
          <w:rFonts w:cstheme="minorHAnsi"/>
          <w:b/>
          <w:sz w:val="20"/>
          <w:szCs w:val="20"/>
        </w:rPr>
        <w:t>Injury</w:t>
      </w:r>
      <w:r w:rsidRPr="001F54D1">
        <w:rPr>
          <w:rFonts w:cstheme="minorHAnsi"/>
          <w:sz w:val="20"/>
          <w:szCs w:val="20"/>
        </w:rPr>
        <w:t xml:space="preserve"> (off-the-job)</w:t>
      </w:r>
    </w:p>
    <w:p w14:paraId="7D276E77" w14:textId="77777777" w:rsidR="00345FA0" w:rsidRDefault="00345FA0" w:rsidP="00345FA0">
      <w:pPr>
        <w:spacing w:after="40"/>
        <w:rPr>
          <w:rFonts w:cstheme="minorHAnsi"/>
          <w:sz w:val="20"/>
          <w:szCs w:val="20"/>
        </w:rPr>
      </w:pPr>
      <w:r w:rsidRPr="003009AF">
        <w:rPr>
          <w:rFonts w:cstheme="minorHAnsi"/>
          <w:sz w:val="20"/>
          <w:szCs w:val="20"/>
          <w:highlight w:val="yellow"/>
        </w:rPr>
        <w:t xml:space="preserve">• </w:t>
      </w:r>
      <w:r w:rsidRPr="003009AF">
        <w:rPr>
          <w:rFonts w:cstheme="minorHAnsi"/>
          <w:b/>
          <w:sz w:val="20"/>
          <w:szCs w:val="20"/>
          <w:highlight w:val="yellow"/>
        </w:rPr>
        <w:t>Maternity</w:t>
      </w:r>
      <w:r w:rsidRPr="003009AF">
        <w:rPr>
          <w:rFonts w:cstheme="minorHAnsi"/>
          <w:sz w:val="20"/>
          <w:szCs w:val="20"/>
          <w:highlight w:val="yellow"/>
        </w:rPr>
        <w:t xml:space="preserve"> (10 months after effective date)</w:t>
      </w:r>
    </w:p>
    <w:p w14:paraId="6CC5BB3F" w14:textId="77777777" w:rsidR="00345FA0" w:rsidRDefault="00345FA0" w:rsidP="00345FA0">
      <w:pPr>
        <w:rPr>
          <w:rFonts w:cstheme="minorHAnsi"/>
          <w:b/>
          <w:sz w:val="20"/>
          <w:szCs w:val="20"/>
        </w:rPr>
      </w:pPr>
      <w:r w:rsidRPr="001F54D1">
        <w:rPr>
          <w:rFonts w:cstheme="minorHAnsi"/>
          <w:sz w:val="20"/>
          <w:szCs w:val="20"/>
        </w:rPr>
        <w:t xml:space="preserve">• </w:t>
      </w:r>
      <w:r w:rsidRPr="008E5BCA">
        <w:rPr>
          <w:rFonts w:cstheme="minorHAnsi"/>
          <w:b/>
          <w:sz w:val="20"/>
          <w:szCs w:val="20"/>
        </w:rPr>
        <w:t>Complications of pregnancy</w:t>
      </w:r>
    </w:p>
    <w:p w14:paraId="78AD4F01" w14:textId="77777777" w:rsidR="00345FA0" w:rsidRDefault="00345FA0" w:rsidP="00345FA0">
      <w:pPr>
        <w:rPr>
          <w:sz w:val="20"/>
          <w:szCs w:val="20"/>
        </w:rPr>
        <w:sectPr w:rsidR="00345FA0" w:rsidSect="00345FA0">
          <w:type w:val="continuous"/>
          <w:pgSz w:w="12240" w:h="15840"/>
          <w:pgMar w:top="1440" w:right="1440" w:bottom="1440" w:left="1440" w:header="720" w:footer="720" w:gutter="0"/>
          <w:cols w:num="2" w:space="720"/>
          <w:docGrid w:linePitch="360"/>
        </w:sectPr>
      </w:pPr>
    </w:p>
    <w:p w14:paraId="2BBCC197" w14:textId="77777777" w:rsidR="00345FA0" w:rsidRDefault="00345FA0" w:rsidP="00345FA0">
      <w:pPr>
        <w:rPr>
          <w:sz w:val="20"/>
          <w:szCs w:val="20"/>
        </w:rPr>
      </w:pPr>
      <w:r>
        <w:rPr>
          <w:sz w:val="20"/>
          <w:szCs w:val="20"/>
        </w:rPr>
        <w:t xml:space="preserve">Benefits are paid for </w:t>
      </w:r>
      <w:r>
        <w:rPr>
          <w:b/>
          <w:sz w:val="20"/>
          <w:szCs w:val="20"/>
        </w:rPr>
        <w:t>total disability</w:t>
      </w:r>
      <w:r>
        <w:rPr>
          <w:sz w:val="20"/>
          <w:szCs w:val="20"/>
        </w:rPr>
        <w:t xml:space="preserve">, meaning you </w:t>
      </w:r>
      <w:r>
        <w:rPr>
          <w:b/>
          <w:sz w:val="20"/>
          <w:szCs w:val="20"/>
        </w:rPr>
        <w:t xml:space="preserve">under a doctor’s care </w:t>
      </w:r>
      <w:r>
        <w:rPr>
          <w:sz w:val="20"/>
          <w:szCs w:val="20"/>
        </w:rPr>
        <w:t xml:space="preserve">for the injury or covered sickness causing your disability and </w:t>
      </w:r>
      <w:r>
        <w:rPr>
          <w:b/>
          <w:sz w:val="20"/>
          <w:szCs w:val="20"/>
        </w:rPr>
        <w:t xml:space="preserve">unable to work </w:t>
      </w:r>
      <w:r>
        <w:rPr>
          <w:sz w:val="20"/>
          <w:szCs w:val="20"/>
        </w:rPr>
        <w:t xml:space="preserve">in your regular occupation and not working at your current employer </w:t>
      </w:r>
      <w:r w:rsidRPr="003010C1">
        <w:rPr>
          <w:sz w:val="20"/>
          <w:szCs w:val="20"/>
          <w:highlight w:val="yellow"/>
        </w:rPr>
        <w:t>(after one year, unable to work at any job for which you are qualified.)</w:t>
      </w:r>
    </w:p>
    <w:p w14:paraId="035B8AD0" w14:textId="77777777" w:rsidR="00345FA0" w:rsidRPr="00345FA0" w:rsidRDefault="00345FA0" w:rsidP="00345FA0">
      <w:pPr>
        <w:rPr>
          <w:i/>
          <w:sz w:val="16"/>
          <w:szCs w:val="16"/>
        </w:rPr>
      </w:pPr>
      <w:r w:rsidRPr="00345FA0">
        <w:rPr>
          <w:i/>
          <w:sz w:val="16"/>
          <w:szCs w:val="16"/>
        </w:rPr>
        <w:t>Benefit payment is subject to terms and conditions of coverage.</w:t>
      </w:r>
    </w:p>
    <w:p w14:paraId="69E8EF94" w14:textId="77777777" w:rsidR="00345FA0" w:rsidRDefault="00345FA0" w:rsidP="00345FA0">
      <w:pPr>
        <w:rPr>
          <w:b/>
          <w:sz w:val="20"/>
          <w:szCs w:val="20"/>
          <w:u w:val="single"/>
        </w:rPr>
      </w:pPr>
      <w:r w:rsidRPr="003B6525">
        <w:rPr>
          <w:b/>
          <w:sz w:val="20"/>
          <w:szCs w:val="20"/>
          <w:u w:val="single"/>
        </w:rPr>
        <w:t xml:space="preserve">Coverage </w:t>
      </w:r>
      <w:r w:rsidRPr="00644D04">
        <w:rPr>
          <w:b/>
          <w:sz w:val="20"/>
          <w:szCs w:val="20"/>
          <w:highlight w:val="yellow"/>
          <w:u w:val="single"/>
        </w:rPr>
        <w:t>Options</w:t>
      </w:r>
    </w:p>
    <w:p w14:paraId="283BEC70" w14:textId="77777777" w:rsidR="00345FA0" w:rsidRDefault="00345FA0" w:rsidP="00345FA0">
      <w:pPr>
        <w:rPr>
          <w:sz w:val="20"/>
          <w:szCs w:val="20"/>
        </w:rPr>
      </w:pPr>
      <w:r w:rsidRPr="001F54D1">
        <w:rPr>
          <w:sz w:val="20"/>
          <w:szCs w:val="20"/>
        </w:rPr>
        <w:t xml:space="preserve">Your </w:t>
      </w:r>
      <w:r w:rsidRPr="001F54D1">
        <w:rPr>
          <w:b/>
          <w:sz w:val="20"/>
          <w:szCs w:val="20"/>
        </w:rPr>
        <w:t>maximum benefit period</w:t>
      </w:r>
      <w:r w:rsidRPr="001F54D1">
        <w:rPr>
          <w:sz w:val="20"/>
          <w:szCs w:val="20"/>
        </w:rPr>
        <w:t xml:space="preserve"> is the length</w:t>
      </w:r>
      <w:r>
        <w:rPr>
          <w:sz w:val="20"/>
          <w:szCs w:val="20"/>
        </w:rPr>
        <w:t xml:space="preserve"> of time for which you are able </w:t>
      </w:r>
      <w:r w:rsidRPr="001F54D1">
        <w:rPr>
          <w:sz w:val="20"/>
          <w:szCs w:val="20"/>
        </w:rPr>
        <w:t xml:space="preserve">to collect benefits. There may be a period </w:t>
      </w:r>
      <w:r>
        <w:rPr>
          <w:sz w:val="20"/>
          <w:szCs w:val="20"/>
        </w:rPr>
        <w:t xml:space="preserve">after you become unable to work </w:t>
      </w:r>
      <w:r w:rsidRPr="001F54D1">
        <w:rPr>
          <w:sz w:val="20"/>
          <w:szCs w:val="20"/>
        </w:rPr>
        <w:t xml:space="preserve">before your benefits begin, known as the </w:t>
      </w:r>
      <w:r w:rsidRPr="001F54D1">
        <w:rPr>
          <w:b/>
          <w:sz w:val="20"/>
          <w:szCs w:val="20"/>
        </w:rPr>
        <w:t>elimination period</w:t>
      </w:r>
      <w:r w:rsidRPr="001F54D1">
        <w:rPr>
          <w:sz w:val="20"/>
          <w:szCs w:val="20"/>
        </w:rPr>
        <w:t>.</w:t>
      </w:r>
      <w:r>
        <w:rPr>
          <w:sz w:val="20"/>
          <w:szCs w:val="20"/>
        </w:rPr>
        <w:t xml:space="preserve"> </w:t>
      </w:r>
      <w:r w:rsidRPr="00644D04">
        <w:rPr>
          <w:sz w:val="20"/>
          <w:szCs w:val="20"/>
          <w:highlight w:val="yellow"/>
        </w:rPr>
        <w:t>You may choose from the following plans:</w:t>
      </w:r>
    </w:p>
    <w:p w14:paraId="1DEA5F34" w14:textId="77777777" w:rsidR="00345FA0" w:rsidRDefault="00345FA0" w:rsidP="00345FA0">
      <w:pPr>
        <w:spacing w:after="0"/>
        <w:rPr>
          <w:rFonts w:cstheme="minorHAnsi"/>
          <w:b/>
          <w:sz w:val="20"/>
          <w:szCs w:val="20"/>
        </w:rPr>
      </w:pPr>
      <w:r>
        <w:rPr>
          <w:rFonts w:cstheme="minorHAnsi"/>
          <w:b/>
          <w:sz w:val="20"/>
          <w:szCs w:val="20"/>
        </w:rPr>
        <w:t>1.</w:t>
      </w:r>
      <w:r>
        <w:rPr>
          <w:b/>
          <w:sz w:val="20"/>
          <w:szCs w:val="20"/>
        </w:rPr>
        <w:t xml:space="preserve"> X </w:t>
      </w:r>
      <w:r w:rsidRPr="001F54D1">
        <w:rPr>
          <w:b/>
          <w:sz w:val="20"/>
          <w:szCs w:val="20"/>
        </w:rPr>
        <w:t>months</w:t>
      </w:r>
      <w:r>
        <w:rPr>
          <w:sz w:val="20"/>
          <w:szCs w:val="20"/>
        </w:rPr>
        <w:t xml:space="preserve"> maximum benefit period / </w:t>
      </w:r>
      <w:r w:rsidRPr="001F54D1">
        <w:rPr>
          <w:b/>
          <w:sz w:val="20"/>
          <w:szCs w:val="20"/>
        </w:rPr>
        <w:t>X days</w:t>
      </w:r>
      <w:r>
        <w:rPr>
          <w:sz w:val="20"/>
          <w:szCs w:val="20"/>
        </w:rPr>
        <w:t xml:space="preserve"> elimination period (injury) / </w:t>
      </w:r>
      <w:r w:rsidRPr="001F54D1">
        <w:rPr>
          <w:b/>
          <w:sz w:val="20"/>
          <w:szCs w:val="20"/>
        </w:rPr>
        <w:t>X days</w:t>
      </w:r>
      <w:r>
        <w:rPr>
          <w:sz w:val="20"/>
          <w:szCs w:val="20"/>
        </w:rPr>
        <w:t xml:space="preserve"> elimination period (sickness)</w:t>
      </w:r>
    </w:p>
    <w:p w14:paraId="4353118D" w14:textId="77777777" w:rsidR="00345FA0" w:rsidRPr="003010C1" w:rsidRDefault="00345FA0" w:rsidP="00345FA0">
      <w:pPr>
        <w:spacing w:after="0"/>
        <w:rPr>
          <w:sz w:val="20"/>
          <w:szCs w:val="20"/>
          <w:highlight w:val="yellow"/>
        </w:rPr>
      </w:pPr>
      <w:r w:rsidRPr="003010C1">
        <w:rPr>
          <w:rFonts w:cstheme="minorHAnsi"/>
          <w:b/>
          <w:sz w:val="20"/>
          <w:szCs w:val="20"/>
          <w:highlight w:val="yellow"/>
        </w:rPr>
        <w:t>2.</w:t>
      </w:r>
      <w:r w:rsidRPr="003010C1">
        <w:rPr>
          <w:b/>
          <w:sz w:val="20"/>
          <w:szCs w:val="20"/>
          <w:highlight w:val="yellow"/>
        </w:rPr>
        <w:t xml:space="preserve"> X months</w:t>
      </w:r>
      <w:r w:rsidRPr="003010C1">
        <w:rPr>
          <w:sz w:val="20"/>
          <w:szCs w:val="20"/>
          <w:highlight w:val="yellow"/>
        </w:rPr>
        <w:t xml:space="preserve"> maximum benefit period / </w:t>
      </w:r>
      <w:r w:rsidRPr="003010C1">
        <w:rPr>
          <w:b/>
          <w:sz w:val="20"/>
          <w:szCs w:val="20"/>
          <w:highlight w:val="yellow"/>
        </w:rPr>
        <w:t>X days</w:t>
      </w:r>
      <w:r w:rsidRPr="003010C1">
        <w:rPr>
          <w:sz w:val="20"/>
          <w:szCs w:val="20"/>
          <w:highlight w:val="yellow"/>
        </w:rPr>
        <w:t xml:space="preserve"> elimination period (injury) / </w:t>
      </w:r>
      <w:r w:rsidRPr="003010C1">
        <w:rPr>
          <w:b/>
          <w:sz w:val="20"/>
          <w:szCs w:val="20"/>
          <w:highlight w:val="yellow"/>
        </w:rPr>
        <w:t>X days</w:t>
      </w:r>
      <w:r w:rsidRPr="003010C1">
        <w:rPr>
          <w:sz w:val="20"/>
          <w:szCs w:val="20"/>
          <w:highlight w:val="yellow"/>
        </w:rPr>
        <w:t xml:space="preserve"> elimination period (sickness)</w:t>
      </w:r>
    </w:p>
    <w:p w14:paraId="64D528E2" w14:textId="77777777" w:rsidR="00345FA0" w:rsidRPr="003010C1" w:rsidRDefault="00345FA0" w:rsidP="00345FA0">
      <w:pPr>
        <w:spacing w:after="0"/>
        <w:rPr>
          <w:rFonts w:cstheme="minorHAnsi"/>
          <w:b/>
          <w:sz w:val="20"/>
          <w:szCs w:val="20"/>
          <w:highlight w:val="yellow"/>
        </w:rPr>
      </w:pPr>
      <w:r w:rsidRPr="003010C1">
        <w:rPr>
          <w:rFonts w:cstheme="minorHAnsi"/>
          <w:b/>
          <w:sz w:val="20"/>
          <w:szCs w:val="20"/>
          <w:highlight w:val="yellow"/>
        </w:rPr>
        <w:t>3.</w:t>
      </w:r>
      <w:r w:rsidRPr="003010C1">
        <w:rPr>
          <w:b/>
          <w:sz w:val="20"/>
          <w:szCs w:val="20"/>
          <w:highlight w:val="yellow"/>
        </w:rPr>
        <w:t xml:space="preserve"> X months</w:t>
      </w:r>
      <w:r w:rsidRPr="003010C1">
        <w:rPr>
          <w:sz w:val="20"/>
          <w:szCs w:val="20"/>
          <w:highlight w:val="yellow"/>
        </w:rPr>
        <w:t xml:space="preserve"> maximum benefit period / </w:t>
      </w:r>
      <w:r w:rsidRPr="003010C1">
        <w:rPr>
          <w:b/>
          <w:sz w:val="20"/>
          <w:szCs w:val="20"/>
          <w:highlight w:val="yellow"/>
        </w:rPr>
        <w:t>X days</w:t>
      </w:r>
      <w:r w:rsidRPr="003010C1">
        <w:rPr>
          <w:sz w:val="20"/>
          <w:szCs w:val="20"/>
          <w:highlight w:val="yellow"/>
        </w:rPr>
        <w:t xml:space="preserve"> elimination period (injury) / </w:t>
      </w:r>
      <w:r w:rsidRPr="003010C1">
        <w:rPr>
          <w:b/>
          <w:sz w:val="20"/>
          <w:szCs w:val="20"/>
          <w:highlight w:val="yellow"/>
        </w:rPr>
        <w:t>X days</w:t>
      </w:r>
      <w:r w:rsidRPr="003010C1">
        <w:rPr>
          <w:sz w:val="20"/>
          <w:szCs w:val="20"/>
          <w:highlight w:val="yellow"/>
        </w:rPr>
        <w:t xml:space="preserve"> elimination period (sickness)</w:t>
      </w:r>
    </w:p>
    <w:p w14:paraId="608E5E0F" w14:textId="77777777" w:rsidR="00345FA0" w:rsidRDefault="00345FA0" w:rsidP="00345FA0">
      <w:pPr>
        <w:rPr>
          <w:sz w:val="20"/>
          <w:szCs w:val="20"/>
        </w:rPr>
      </w:pPr>
      <w:r w:rsidRPr="003010C1">
        <w:rPr>
          <w:rFonts w:cstheme="minorHAnsi"/>
          <w:b/>
          <w:sz w:val="20"/>
          <w:szCs w:val="20"/>
          <w:highlight w:val="yellow"/>
        </w:rPr>
        <w:t>4.</w:t>
      </w:r>
      <w:r w:rsidRPr="003010C1">
        <w:rPr>
          <w:b/>
          <w:sz w:val="20"/>
          <w:szCs w:val="20"/>
          <w:highlight w:val="yellow"/>
        </w:rPr>
        <w:t xml:space="preserve"> X months</w:t>
      </w:r>
      <w:r w:rsidRPr="003010C1">
        <w:rPr>
          <w:sz w:val="20"/>
          <w:szCs w:val="20"/>
          <w:highlight w:val="yellow"/>
        </w:rPr>
        <w:t xml:space="preserve"> maximum benefit period / </w:t>
      </w:r>
      <w:r w:rsidRPr="003010C1">
        <w:rPr>
          <w:b/>
          <w:sz w:val="20"/>
          <w:szCs w:val="20"/>
          <w:highlight w:val="yellow"/>
        </w:rPr>
        <w:t>X days</w:t>
      </w:r>
      <w:r w:rsidRPr="003010C1">
        <w:rPr>
          <w:sz w:val="20"/>
          <w:szCs w:val="20"/>
          <w:highlight w:val="yellow"/>
        </w:rPr>
        <w:t xml:space="preserve"> elimination period (injury) / </w:t>
      </w:r>
      <w:r w:rsidRPr="003010C1">
        <w:rPr>
          <w:b/>
          <w:sz w:val="20"/>
          <w:szCs w:val="20"/>
          <w:highlight w:val="yellow"/>
        </w:rPr>
        <w:t>X days</w:t>
      </w:r>
      <w:r w:rsidRPr="003010C1">
        <w:rPr>
          <w:sz w:val="20"/>
          <w:szCs w:val="20"/>
          <w:highlight w:val="yellow"/>
        </w:rPr>
        <w:t xml:space="preserve"> elimination period (sickness)</w:t>
      </w:r>
    </w:p>
    <w:p w14:paraId="50BB5E3C" w14:textId="77777777" w:rsidR="00F87431" w:rsidRPr="00584C0B" w:rsidRDefault="00F87431" w:rsidP="00F87431">
      <w:pPr>
        <w:rPr>
          <w:b/>
          <w:sz w:val="20"/>
          <w:szCs w:val="20"/>
          <w:u w:val="single"/>
        </w:rPr>
      </w:pPr>
      <w:r>
        <w:rPr>
          <w:b/>
          <w:sz w:val="20"/>
          <w:szCs w:val="20"/>
          <w:u w:val="single"/>
        </w:rPr>
        <w:t>More</w:t>
      </w:r>
      <w:r w:rsidRPr="00584C0B">
        <w:rPr>
          <w:b/>
          <w:sz w:val="20"/>
          <w:szCs w:val="20"/>
          <w:u w:val="single"/>
        </w:rPr>
        <w:t xml:space="preserve"> Flexible </w:t>
      </w:r>
      <w:r>
        <w:rPr>
          <w:b/>
          <w:sz w:val="20"/>
          <w:szCs w:val="20"/>
          <w:u w:val="single"/>
        </w:rPr>
        <w:t>Disability Income Features</w:t>
      </w:r>
    </w:p>
    <w:p w14:paraId="3F1AF625" w14:textId="77777777" w:rsidR="00F87431" w:rsidRDefault="00F87431" w:rsidP="00F87431">
      <w:pPr>
        <w:pStyle w:val="ListParagraph"/>
        <w:numPr>
          <w:ilvl w:val="0"/>
          <w:numId w:val="2"/>
        </w:numPr>
        <w:rPr>
          <w:sz w:val="20"/>
          <w:szCs w:val="20"/>
        </w:rPr>
      </w:pPr>
      <w:r>
        <w:rPr>
          <w:sz w:val="20"/>
          <w:szCs w:val="20"/>
        </w:rPr>
        <w:t xml:space="preserve">Elect a benefit amount of </w:t>
      </w:r>
      <w:r w:rsidRPr="00347E18">
        <w:rPr>
          <w:b/>
          <w:sz w:val="20"/>
          <w:szCs w:val="20"/>
        </w:rPr>
        <w:t>up to 60% of your income</w:t>
      </w:r>
      <w:r>
        <w:rPr>
          <w:sz w:val="20"/>
          <w:szCs w:val="20"/>
        </w:rPr>
        <w:t>, up to certain limits.</w:t>
      </w:r>
    </w:p>
    <w:p w14:paraId="0861B4D3" w14:textId="77777777" w:rsidR="00F87431" w:rsidRPr="00BB530E" w:rsidRDefault="00F87431" w:rsidP="00F87431">
      <w:pPr>
        <w:pStyle w:val="ListParagraph"/>
        <w:numPr>
          <w:ilvl w:val="0"/>
          <w:numId w:val="2"/>
        </w:numPr>
        <w:rPr>
          <w:sz w:val="20"/>
          <w:szCs w:val="20"/>
        </w:rPr>
      </w:pPr>
      <w:r>
        <w:rPr>
          <w:sz w:val="20"/>
          <w:szCs w:val="20"/>
        </w:rPr>
        <w:t xml:space="preserve">Benefits can be paid </w:t>
      </w:r>
      <w:r>
        <w:rPr>
          <w:b/>
          <w:sz w:val="20"/>
          <w:szCs w:val="20"/>
        </w:rPr>
        <w:t>weekly</w:t>
      </w:r>
      <w:r>
        <w:rPr>
          <w:sz w:val="20"/>
          <w:szCs w:val="20"/>
        </w:rPr>
        <w:t xml:space="preserve"> or on the </w:t>
      </w:r>
      <w:r>
        <w:rPr>
          <w:b/>
          <w:sz w:val="20"/>
          <w:szCs w:val="20"/>
        </w:rPr>
        <w:t>same frequency as your paycheck</w:t>
      </w:r>
      <w:r>
        <w:rPr>
          <w:sz w:val="20"/>
          <w:szCs w:val="20"/>
        </w:rPr>
        <w:t>.</w:t>
      </w:r>
    </w:p>
    <w:p w14:paraId="2762ABCA" w14:textId="77777777" w:rsidR="00F87431" w:rsidRDefault="00F87431" w:rsidP="00F87431">
      <w:pPr>
        <w:pStyle w:val="ListParagraph"/>
        <w:numPr>
          <w:ilvl w:val="0"/>
          <w:numId w:val="2"/>
        </w:numPr>
        <w:rPr>
          <w:sz w:val="20"/>
          <w:szCs w:val="20"/>
        </w:rPr>
      </w:pPr>
      <w:r w:rsidRPr="000A7595">
        <w:rPr>
          <w:b/>
          <w:sz w:val="20"/>
          <w:szCs w:val="20"/>
        </w:rPr>
        <w:t xml:space="preserve">Waives </w:t>
      </w:r>
      <w:r>
        <w:rPr>
          <w:b/>
          <w:sz w:val="20"/>
          <w:szCs w:val="20"/>
        </w:rPr>
        <w:t>your premiums</w:t>
      </w:r>
      <w:r w:rsidRPr="000A7595">
        <w:rPr>
          <w:sz w:val="20"/>
          <w:szCs w:val="20"/>
        </w:rPr>
        <w:t xml:space="preserve"> </w:t>
      </w:r>
      <w:r>
        <w:rPr>
          <w:sz w:val="20"/>
          <w:szCs w:val="20"/>
        </w:rPr>
        <w:t>if you can’t work for 90 consecutive days during your benefit period.</w:t>
      </w:r>
    </w:p>
    <w:p w14:paraId="2EEA5EE3" w14:textId="77777777" w:rsidR="00E622F3" w:rsidRPr="00633AC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3875D4E0" w14:textId="77777777" w:rsidR="00F87431" w:rsidRPr="00584C0B" w:rsidRDefault="00F87431" w:rsidP="00F87431">
      <w:pPr>
        <w:pStyle w:val="ListParagraph"/>
        <w:numPr>
          <w:ilvl w:val="0"/>
          <w:numId w:val="2"/>
        </w:numPr>
        <w:rPr>
          <w:sz w:val="20"/>
          <w:szCs w:val="20"/>
          <w:u w:val="single"/>
        </w:rPr>
      </w:pPr>
      <w:r w:rsidRPr="00584C0B">
        <w:rPr>
          <w:b/>
          <w:sz w:val="20"/>
          <w:szCs w:val="20"/>
        </w:rPr>
        <w:t>No medical exams</w:t>
      </w:r>
      <w:r>
        <w:rPr>
          <w:sz w:val="20"/>
          <w:szCs w:val="20"/>
        </w:rPr>
        <w:t xml:space="preserve"> or blood work to apply – just answer a few simple questions.</w:t>
      </w:r>
    </w:p>
    <w:p w14:paraId="1B745644" w14:textId="77777777" w:rsidR="00F87431" w:rsidRPr="003C5B68" w:rsidRDefault="00F87431" w:rsidP="00F87431">
      <w:pPr>
        <w:pStyle w:val="ListParagraph"/>
        <w:numPr>
          <w:ilvl w:val="0"/>
          <w:numId w:val="2"/>
        </w:numPr>
        <w:rPr>
          <w:sz w:val="20"/>
          <w:szCs w:val="20"/>
          <w:u w:val="single"/>
        </w:rPr>
      </w:pPr>
      <w:r w:rsidRPr="003C5B68">
        <w:rPr>
          <w:sz w:val="20"/>
          <w:szCs w:val="20"/>
        </w:rPr>
        <w:t xml:space="preserve">Fully </w:t>
      </w:r>
      <w:r w:rsidRPr="00584C0B">
        <w:rPr>
          <w:b/>
          <w:sz w:val="20"/>
          <w:szCs w:val="20"/>
        </w:rPr>
        <w:t>portable</w:t>
      </w:r>
      <w:r w:rsidRPr="003C5B68">
        <w:rPr>
          <w:sz w:val="20"/>
          <w:szCs w:val="20"/>
        </w:rPr>
        <w:t xml:space="preserve"> – keep your coverage, at the same rate and benefits, if you change jobs or retire.</w:t>
      </w:r>
      <w:r>
        <w:rPr>
          <w:sz w:val="20"/>
          <w:szCs w:val="20"/>
        </w:rPr>
        <w:t xml:space="preserve"> Coverage ends at age 72.</w:t>
      </w:r>
    </w:p>
    <w:p w14:paraId="591E2DB7" w14:textId="2D54F75E" w:rsidR="00F87431" w:rsidRPr="00CD3D21" w:rsidRDefault="00F87431" w:rsidP="00F87431">
      <w:pPr>
        <w:pStyle w:val="ListParagraph"/>
        <w:numPr>
          <w:ilvl w:val="0"/>
          <w:numId w:val="2"/>
        </w:numPr>
        <w:rPr>
          <w:sz w:val="20"/>
          <w:szCs w:val="20"/>
          <w:u w:val="single"/>
        </w:rPr>
      </w:pPr>
      <w:r>
        <w:rPr>
          <w:sz w:val="20"/>
          <w:szCs w:val="20"/>
        </w:rPr>
        <w:t xml:space="preserve">Pay for coverage via </w:t>
      </w:r>
      <w:r w:rsidRPr="00584C0B">
        <w:rPr>
          <w:b/>
          <w:sz w:val="20"/>
          <w:szCs w:val="20"/>
        </w:rPr>
        <w:t>convenient payroll deduction</w:t>
      </w:r>
      <w:r>
        <w:rPr>
          <w:sz w:val="20"/>
          <w:szCs w:val="20"/>
        </w:rPr>
        <w:t>, as long as you stay with your employer.</w:t>
      </w:r>
    </w:p>
    <w:p w14:paraId="2FA28A2C" w14:textId="476D6434" w:rsidR="00CD3D21" w:rsidRPr="00CD3D21" w:rsidRDefault="00CD3D21" w:rsidP="00CD3D21">
      <w:pPr>
        <w:jc w:val="center"/>
        <w:rPr>
          <w:b/>
          <w:bCs/>
          <w:sz w:val="20"/>
          <w:szCs w:val="20"/>
        </w:rPr>
      </w:pPr>
      <w:r w:rsidRPr="00CD3D21">
        <w:rPr>
          <w:b/>
          <w:bCs/>
          <w:sz w:val="20"/>
          <w:szCs w:val="20"/>
        </w:rPr>
        <w:t xml:space="preserve">File a claim or manage your Trustmark Voluntary Benefits policy on </w:t>
      </w:r>
      <w:r w:rsidRPr="00CD3D21">
        <w:rPr>
          <w:b/>
          <w:bCs/>
          <w:sz w:val="20"/>
          <w:szCs w:val="20"/>
          <w:u w:val="single"/>
        </w:rPr>
        <w:t>TrustmarkVB.com</w:t>
      </w:r>
      <w:r w:rsidRPr="00CD3D21">
        <w:rPr>
          <w:b/>
          <w:bCs/>
          <w:sz w:val="20"/>
          <w:szCs w:val="20"/>
        </w:rPr>
        <w:t>.</w:t>
      </w:r>
    </w:p>
    <w:p w14:paraId="75CCBC77" w14:textId="77777777" w:rsidR="00F87431" w:rsidRDefault="00F87431" w:rsidP="001F54D1">
      <w:pPr>
        <w:rPr>
          <w:i/>
          <w:sz w:val="16"/>
          <w:szCs w:val="16"/>
        </w:rPr>
      </w:pPr>
      <w:r w:rsidRPr="00AE6218">
        <w:rPr>
          <w:i/>
          <w:sz w:val="16"/>
          <w:szCs w:val="16"/>
        </w:rPr>
        <w:t xml:space="preserve">Plan form </w:t>
      </w:r>
      <w:r>
        <w:rPr>
          <w:i/>
          <w:sz w:val="16"/>
          <w:szCs w:val="16"/>
        </w:rPr>
        <w:t xml:space="preserve">DI 902 </w:t>
      </w:r>
      <w:r w:rsidRPr="00AE6218">
        <w:rPr>
          <w:i/>
          <w:sz w:val="16"/>
          <w:szCs w:val="16"/>
        </w:rPr>
        <w:t>and applicable riders are underwritten by Trustmark Insurance Company, Lake Forest, Illinois</w:t>
      </w:r>
      <w:r>
        <w:rPr>
          <w:i/>
          <w:sz w:val="16"/>
          <w:szCs w:val="16"/>
        </w:rPr>
        <w:t xml:space="preserve">. </w:t>
      </w:r>
      <w:r w:rsidRPr="00AE6218">
        <w:rPr>
          <w:i/>
          <w:sz w:val="16"/>
          <w:szCs w:val="16"/>
        </w:rPr>
        <w:t xml:space="preserve">Underwriting conditions may vary, and determine eligibility for the offer of insurance. Benefits, availability, exclusions and limitations may vary by state and may be named differently. Pre-existing condition limitations may apply. </w:t>
      </w:r>
      <w:r>
        <w:rPr>
          <w:i/>
          <w:sz w:val="16"/>
          <w:szCs w:val="16"/>
        </w:rPr>
        <w:t xml:space="preserve">For exclusions and limitations that may apply, visit </w:t>
      </w:r>
      <w:r w:rsidRPr="00F629AA">
        <w:rPr>
          <w:i/>
          <w:sz w:val="16"/>
          <w:szCs w:val="16"/>
        </w:rPr>
        <w:t>trustmarkbenefits.com/V</w:t>
      </w:r>
      <w:r>
        <w:rPr>
          <w:i/>
          <w:sz w:val="16"/>
          <w:szCs w:val="16"/>
        </w:rPr>
        <w:t xml:space="preserve">oluntary-Benefits/Disclosures/DI. </w:t>
      </w:r>
      <w:r w:rsidRPr="00AE6218">
        <w:rPr>
          <w:i/>
          <w:sz w:val="16"/>
          <w:szCs w:val="16"/>
        </w:rPr>
        <w:t>Your policy/certificate will contain complete information</w:t>
      </w:r>
      <w:r>
        <w:rPr>
          <w:i/>
          <w:sz w:val="16"/>
          <w:szCs w:val="16"/>
        </w:rPr>
        <w:t>. Trustmark® is a registered trademark</w:t>
      </w:r>
      <w:r w:rsidRPr="00AE6218">
        <w:rPr>
          <w:i/>
          <w:sz w:val="16"/>
          <w:szCs w:val="16"/>
        </w:rPr>
        <w:t xml:space="preserve"> </w:t>
      </w:r>
      <w:r>
        <w:rPr>
          <w:i/>
          <w:sz w:val="16"/>
          <w:szCs w:val="16"/>
        </w:rPr>
        <w:t>of Trustmark Insurance Company.</w:t>
      </w:r>
    </w:p>
    <w:p w14:paraId="4A670C27" w14:textId="77777777" w:rsidR="00F87431" w:rsidRDefault="00F87431">
      <w:pPr>
        <w:rPr>
          <w:i/>
          <w:sz w:val="16"/>
          <w:szCs w:val="16"/>
        </w:rPr>
      </w:pPr>
      <w:r>
        <w:rPr>
          <w:i/>
          <w:sz w:val="16"/>
          <w:szCs w:val="16"/>
        </w:rPr>
        <w:br w:type="page"/>
      </w:r>
    </w:p>
    <w:p w14:paraId="6E4A15CC" w14:textId="77777777" w:rsidR="00F87431" w:rsidRPr="00F87431" w:rsidRDefault="00F87431" w:rsidP="00F87431">
      <w:pPr>
        <w:rPr>
          <w:color w:val="385623" w:themeColor="accent6" w:themeShade="80"/>
          <w:sz w:val="24"/>
          <w:szCs w:val="24"/>
        </w:rPr>
      </w:pPr>
      <w:r w:rsidRPr="00F87431">
        <w:rPr>
          <w:b/>
          <w:color w:val="385623" w:themeColor="accent6" w:themeShade="80"/>
          <w:sz w:val="24"/>
          <w:szCs w:val="24"/>
        </w:rPr>
        <w:t>Trustmark Accident Insurance</w:t>
      </w:r>
    </w:p>
    <w:p w14:paraId="2B3326F3" w14:textId="77777777" w:rsidR="003B6525" w:rsidRDefault="00F80430" w:rsidP="001F54D1">
      <w:pPr>
        <w:rPr>
          <w:sz w:val="20"/>
          <w:szCs w:val="20"/>
        </w:rPr>
      </w:pPr>
      <w:r w:rsidRPr="00F80430">
        <w:rPr>
          <w:i/>
          <w:sz w:val="20"/>
          <w:szCs w:val="20"/>
        </w:rPr>
        <w:t>Coverage for when life takes a tumble.</w:t>
      </w:r>
    </w:p>
    <w:p w14:paraId="646A0B39" w14:textId="6BFB2942" w:rsidR="00F80430" w:rsidRDefault="00F80430" w:rsidP="00F80430">
      <w:pPr>
        <w:rPr>
          <w:sz w:val="20"/>
          <w:szCs w:val="20"/>
        </w:rPr>
      </w:pPr>
      <w:r w:rsidRPr="00F80430">
        <w:rPr>
          <w:sz w:val="20"/>
          <w:szCs w:val="20"/>
        </w:rPr>
        <w:t xml:space="preserve">You do everything you can to keep your family safe, but </w:t>
      </w:r>
      <w:r w:rsidRPr="00F80430">
        <w:rPr>
          <w:b/>
          <w:sz w:val="20"/>
          <w:szCs w:val="20"/>
        </w:rPr>
        <w:t>accidents do happen</w:t>
      </w:r>
      <w:r w:rsidRPr="00F80430">
        <w:rPr>
          <w:sz w:val="20"/>
          <w:szCs w:val="20"/>
        </w:rPr>
        <w:t xml:space="preserve">. When they do, it’s good to know you have help to manage the </w:t>
      </w:r>
      <w:r w:rsidR="00C56ABE">
        <w:rPr>
          <w:b/>
          <w:sz w:val="20"/>
          <w:szCs w:val="20"/>
        </w:rPr>
        <w:t>new</w:t>
      </w:r>
      <w:r w:rsidR="00C56ABE" w:rsidRPr="00F80430">
        <w:rPr>
          <w:b/>
          <w:sz w:val="20"/>
          <w:szCs w:val="20"/>
        </w:rPr>
        <w:t xml:space="preserve"> </w:t>
      </w:r>
      <w:r w:rsidRPr="00F80430">
        <w:rPr>
          <w:b/>
          <w:sz w:val="20"/>
          <w:szCs w:val="20"/>
        </w:rPr>
        <w:t>costs</w:t>
      </w:r>
      <w:r w:rsidRPr="00F80430">
        <w:rPr>
          <w:sz w:val="20"/>
          <w:szCs w:val="20"/>
        </w:rPr>
        <w:t xml:space="preserve"> associated with accidental injuries. Accident insurance from Trustmark pays you to help with</w:t>
      </w:r>
      <w:r>
        <w:rPr>
          <w:sz w:val="20"/>
          <w:szCs w:val="20"/>
        </w:rPr>
        <w:t xml:space="preserve"> the cost of covered accidents </w:t>
      </w:r>
      <w:r w:rsidRPr="00D12A0C">
        <w:rPr>
          <w:sz w:val="20"/>
          <w:szCs w:val="20"/>
          <w:highlight w:val="yellow"/>
        </w:rPr>
        <w:t>[at work or outside of work][that occur outside of work]</w:t>
      </w:r>
      <w:r w:rsidRPr="00F80430">
        <w:rPr>
          <w:sz w:val="20"/>
          <w:szCs w:val="20"/>
        </w:rPr>
        <w:t xml:space="preserve">. It can help with </w:t>
      </w:r>
      <w:r w:rsidR="00950ADB">
        <w:rPr>
          <w:sz w:val="20"/>
          <w:szCs w:val="20"/>
        </w:rPr>
        <w:t>things</w:t>
      </w:r>
      <w:r w:rsidRPr="00F80430">
        <w:rPr>
          <w:sz w:val="20"/>
          <w:szCs w:val="20"/>
        </w:rPr>
        <w:t xml:space="preserve"> like </w:t>
      </w:r>
      <w:r w:rsidRPr="00F80430">
        <w:rPr>
          <w:b/>
          <w:sz w:val="20"/>
          <w:szCs w:val="20"/>
        </w:rPr>
        <w:t>medical co-pays and deductibles</w:t>
      </w:r>
      <w:r>
        <w:rPr>
          <w:sz w:val="20"/>
          <w:szCs w:val="20"/>
        </w:rPr>
        <w:t xml:space="preserve">, getting to and from the </w:t>
      </w:r>
      <w:r w:rsidRPr="00F80430">
        <w:rPr>
          <w:sz w:val="20"/>
          <w:szCs w:val="20"/>
        </w:rPr>
        <w:t>hospital, and yo</w:t>
      </w:r>
      <w:r>
        <w:rPr>
          <w:sz w:val="20"/>
          <w:szCs w:val="20"/>
        </w:rPr>
        <w:t xml:space="preserve">ur everyday expenses. Benefits are </w:t>
      </w:r>
      <w:r w:rsidRPr="00F80430">
        <w:rPr>
          <w:b/>
          <w:sz w:val="20"/>
          <w:szCs w:val="20"/>
        </w:rPr>
        <w:t>paid in cash</w:t>
      </w:r>
      <w:r>
        <w:rPr>
          <w:sz w:val="20"/>
          <w:szCs w:val="20"/>
        </w:rPr>
        <w:t xml:space="preserve">, and </w:t>
      </w:r>
      <w:r w:rsidRPr="00F80430">
        <w:rPr>
          <w:sz w:val="20"/>
          <w:szCs w:val="20"/>
        </w:rPr>
        <w:t>you can use t</w:t>
      </w:r>
      <w:r>
        <w:rPr>
          <w:sz w:val="20"/>
          <w:szCs w:val="20"/>
        </w:rPr>
        <w:t xml:space="preserve">hem for whatever you need most. </w:t>
      </w:r>
      <w:r w:rsidRPr="00F80430">
        <w:rPr>
          <w:sz w:val="20"/>
          <w:szCs w:val="20"/>
        </w:rPr>
        <w:t>This way you</w:t>
      </w:r>
      <w:r>
        <w:rPr>
          <w:sz w:val="20"/>
          <w:szCs w:val="20"/>
        </w:rPr>
        <w:t xml:space="preserve"> can </w:t>
      </w:r>
      <w:r w:rsidRPr="00F80430">
        <w:rPr>
          <w:b/>
          <w:sz w:val="20"/>
          <w:szCs w:val="20"/>
        </w:rPr>
        <w:t>recover</w:t>
      </w:r>
      <w:r>
        <w:rPr>
          <w:sz w:val="20"/>
          <w:szCs w:val="20"/>
        </w:rPr>
        <w:t xml:space="preserve"> with fewer worries </w:t>
      </w:r>
      <w:r w:rsidRPr="00F80430">
        <w:rPr>
          <w:sz w:val="20"/>
          <w:szCs w:val="20"/>
        </w:rPr>
        <w:t>about money.</w:t>
      </w:r>
    </w:p>
    <w:p w14:paraId="533D6678" w14:textId="77777777" w:rsidR="001350E9" w:rsidRDefault="001350E9" w:rsidP="00F80430">
      <w:pPr>
        <w:rPr>
          <w:b/>
          <w:sz w:val="20"/>
          <w:szCs w:val="20"/>
          <w:u w:val="single"/>
        </w:rPr>
        <w:sectPr w:rsidR="001350E9" w:rsidSect="00EA542B">
          <w:type w:val="continuous"/>
          <w:pgSz w:w="12240" w:h="15840"/>
          <w:pgMar w:top="1440" w:right="1440" w:bottom="1440" w:left="1440" w:header="720" w:footer="720" w:gutter="0"/>
          <w:cols w:space="720"/>
          <w:docGrid w:linePitch="360"/>
        </w:sectPr>
      </w:pPr>
    </w:p>
    <w:p w14:paraId="7590DE7C" w14:textId="77777777" w:rsidR="00F80430" w:rsidRDefault="00C56ABE" w:rsidP="00F80430">
      <w:pPr>
        <w:rPr>
          <w:sz w:val="20"/>
          <w:szCs w:val="20"/>
        </w:rPr>
      </w:pPr>
      <w:r>
        <w:rPr>
          <w:b/>
          <w:sz w:val="20"/>
          <w:szCs w:val="20"/>
          <w:u w:val="single"/>
        </w:rPr>
        <w:t xml:space="preserve">Some </w:t>
      </w:r>
      <w:r w:rsidR="00AD4B53" w:rsidRPr="00AD4B53">
        <w:rPr>
          <w:b/>
          <w:sz w:val="20"/>
          <w:szCs w:val="20"/>
          <w:u w:val="single"/>
        </w:rPr>
        <w:t>Covered Injuries and Services</w:t>
      </w:r>
    </w:p>
    <w:p w14:paraId="51B43388" w14:textId="77777777" w:rsidR="00AD4B53" w:rsidRPr="00CF305E" w:rsidRDefault="00AD4B53" w:rsidP="00AD4B53">
      <w:pPr>
        <w:autoSpaceDE w:val="0"/>
        <w:autoSpaceDN w:val="0"/>
        <w:adjustRightInd w:val="0"/>
        <w:spacing w:after="0"/>
        <w:rPr>
          <w:rFonts w:cstheme="minorHAnsi"/>
          <w:b/>
          <w:sz w:val="20"/>
          <w:szCs w:val="20"/>
        </w:rPr>
      </w:pPr>
      <w:r w:rsidRPr="00CF305E">
        <w:rPr>
          <w:rFonts w:cstheme="minorHAnsi"/>
          <w:sz w:val="20"/>
          <w:szCs w:val="20"/>
        </w:rPr>
        <w:t>•</w:t>
      </w:r>
      <w:r w:rsidRPr="00CF305E">
        <w:rPr>
          <w:rFonts w:cstheme="minorHAnsi"/>
          <w:b/>
          <w:sz w:val="20"/>
          <w:szCs w:val="20"/>
        </w:rPr>
        <w:t xml:space="preserve"> Hospital Admission </w:t>
      </w:r>
    </w:p>
    <w:p w14:paraId="0929C53F" w14:textId="77777777" w:rsidR="00AD4B53" w:rsidRPr="00CF305E" w:rsidRDefault="00AD4B53" w:rsidP="00AD4B53">
      <w:pPr>
        <w:autoSpaceDE w:val="0"/>
        <w:autoSpaceDN w:val="0"/>
        <w:adjustRightInd w:val="0"/>
        <w:spacing w:after="0"/>
        <w:rPr>
          <w:rFonts w:cstheme="minorHAnsi"/>
          <w:b/>
          <w:sz w:val="20"/>
          <w:szCs w:val="20"/>
          <w:vertAlign w:val="superscript"/>
        </w:rPr>
      </w:pPr>
      <w:r w:rsidRPr="00CF305E">
        <w:rPr>
          <w:rFonts w:cstheme="minorHAnsi"/>
          <w:b/>
          <w:sz w:val="20"/>
          <w:szCs w:val="20"/>
        </w:rPr>
        <w:t>• Hospital Confinement</w:t>
      </w:r>
    </w:p>
    <w:p w14:paraId="2280B763" w14:textId="77777777" w:rsidR="00AD4B53" w:rsidRPr="00CF305E" w:rsidRDefault="00AD4B53" w:rsidP="00AD4B53">
      <w:pPr>
        <w:autoSpaceDE w:val="0"/>
        <w:autoSpaceDN w:val="0"/>
        <w:adjustRightInd w:val="0"/>
        <w:spacing w:after="0"/>
        <w:rPr>
          <w:rFonts w:cstheme="minorHAnsi"/>
          <w:b/>
          <w:sz w:val="20"/>
          <w:szCs w:val="20"/>
          <w:vertAlign w:val="superscript"/>
        </w:rPr>
      </w:pPr>
      <w:r w:rsidRPr="00CF305E">
        <w:rPr>
          <w:rFonts w:cstheme="minorHAnsi"/>
          <w:b/>
          <w:sz w:val="20"/>
          <w:szCs w:val="20"/>
        </w:rPr>
        <w:t>• Hospital Intensive Care Unit</w:t>
      </w:r>
    </w:p>
    <w:p w14:paraId="3F081EF7" w14:textId="77777777" w:rsidR="00AD4B53" w:rsidRPr="00CF305E" w:rsidRDefault="00AD4B53" w:rsidP="00AD4B53">
      <w:pPr>
        <w:autoSpaceDE w:val="0"/>
        <w:autoSpaceDN w:val="0"/>
        <w:adjustRightInd w:val="0"/>
        <w:spacing w:after="0"/>
        <w:rPr>
          <w:rFonts w:cstheme="minorHAnsi"/>
          <w:b/>
          <w:sz w:val="20"/>
          <w:szCs w:val="20"/>
        </w:rPr>
      </w:pPr>
      <w:r w:rsidRPr="00CF305E">
        <w:rPr>
          <w:rFonts w:cstheme="minorHAnsi"/>
          <w:b/>
          <w:sz w:val="20"/>
          <w:szCs w:val="20"/>
        </w:rPr>
        <w:t>• Emergency Room Treatment</w:t>
      </w:r>
    </w:p>
    <w:p w14:paraId="3598C6F1" w14:textId="77777777" w:rsidR="00AD4B53" w:rsidRPr="00CF305E" w:rsidRDefault="00AD4B53" w:rsidP="00AD4B53">
      <w:pPr>
        <w:autoSpaceDE w:val="0"/>
        <w:autoSpaceDN w:val="0"/>
        <w:adjustRightInd w:val="0"/>
        <w:spacing w:after="0"/>
        <w:rPr>
          <w:rFonts w:cstheme="minorHAnsi"/>
          <w:sz w:val="20"/>
          <w:szCs w:val="20"/>
        </w:rPr>
      </w:pPr>
      <w:r w:rsidRPr="00CF305E">
        <w:rPr>
          <w:rFonts w:cstheme="minorHAnsi"/>
          <w:b/>
          <w:sz w:val="20"/>
          <w:szCs w:val="20"/>
        </w:rPr>
        <w:t>• Initial Care Benefits:</w:t>
      </w:r>
      <w:r w:rsidRPr="00CF305E">
        <w:rPr>
          <w:rFonts w:cstheme="minorHAnsi"/>
          <w:sz w:val="20"/>
          <w:szCs w:val="20"/>
        </w:rPr>
        <w:t xml:space="preserve"> Physician visit, ambulance, emergency room treatment, hospital benefits, lodging, blood, surgery, emergency dental</w:t>
      </w:r>
      <w:r>
        <w:rPr>
          <w:rFonts w:cstheme="minorHAnsi"/>
          <w:sz w:val="20"/>
          <w:szCs w:val="20"/>
        </w:rPr>
        <w:t>.</w:t>
      </w:r>
    </w:p>
    <w:p w14:paraId="4114E3E4" w14:textId="77777777" w:rsidR="00AD4B53" w:rsidRPr="00CF305E" w:rsidRDefault="00AD4B53" w:rsidP="00AD4B53">
      <w:pPr>
        <w:autoSpaceDE w:val="0"/>
        <w:autoSpaceDN w:val="0"/>
        <w:adjustRightInd w:val="0"/>
        <w:spacing w:after="0"/>
        <w:rPr>
          <w:rFonts w:cstheme="minorHAnsi"/>
          <w:sz w:val="20"/>
          <w:szCs w:val="20"/>
        </w:rPr>
      </w:pPr>
      <w:r w:rsidRPr="00CF305E">
        <w:rPr>
          <w:rFonts w:cstheme="minorHAnsi"/>
          <w:b/>
          <w:sz w:val="20"/>
          <w:szCs w:val="20"/>
        </w:rPr>
        <w:t xml:space="preserve">• Injury Benefits: </w:t>
      </w:r>
      <w:r w:rsidRPr="00CF305E">
        <w:rPr>
          <w:rFonts w:cstheme="minorHAnsi"/>
          <w:sz w:val="20"/>
          <w:szCs w:val="20"/>
        </w:rPr>
        <w:t>Burn; concussion; dislocation; eye injury; fracture; herniated disc; laceration; loss of finger, toe, hand, foot, sight; tendon, ligament, rotator cuff injury; torn knee cartilage</w:t>
      </w:r>
      <w:r>
        <w:rPr>
          <w:rFonts w:cstheme="minorHAnsi"/>
          <w:sz w:val="20"/>
          <w:szCs w:val="20"/>
        </w:rPr>
        <w:t>.</w:t>
      </w:r>
    </w:p>
    <w:p w14:paraId="59778196" w14:textId="77777777" w:rsidR="00AD4B53" w:rsidRPr="00CF305E" w:rsidRDefault="00AD4B53" w:rsidP="00AD4B53">
      <w:pPr>
        <w:autoSpaceDE w:val="0"/>
        <w:autoSpaceDN w:val="0"/>
        <w:adjustRightInd w:val="0"/>
        <w:spacing w:after="0"/>
        <w:rPr>
          <w:rFonts w:cstheme="minorHAnsi"/>
          <w:sz w:val="20"/>
          <w:szCs w:val="20"/>
        </w:rPr>
      </w:pPr>
      <w:r w:rsidRPr="00CF305E">
        <w:rPr>
          <w:rFonts w:cstheme="minorHAnsi"/>
          <w:b/>
          <w:sz w:val="20"/>
          <w:szCs w:val="20"/>
        </w:rPr>
        <w:t>• Follow-up Care Benefits:</w:t>
      </w:r>
      <w:r w:rsidRPr="00CF305E">
        <w:rPr>
          <w:rFonts w:cstheme="minorHAnsi"/>
          <w:sz w:val="20"/>
          <w:szCs w:val="20"/>
        </w:rPr>
        <w:t xml:space="preserve"> Physical therapy, appliances, prosthetic device, artificial limb, skin graft, transportation</w:t>
      </w:r>
      <w:r>
        <w:rPr>
          <w:rFonts w:cstheme="minorHAnsi"/>
          <w:sz w:val="20"/>
          <w:szCs w:val="20"/>
        </w:rPr>
        <w:t>.</w:t>
      </w:r>
    </w:p>
    <w:p w14:paraId="58B33693" w14:textId="77777777" w:rsidR="00AD4B53" w:rsidRPr="00D14356" w:rsidRDefault="00AD4B53" w:rsidP="00AD4B53">
      <w:pPr>
        <w:autoSpaceDE w:val="0"/>
        <w:autoSpaceDN w:val="0"/>
        <w:adjustRightInd w:val="0"/>
        <w:spacing w:after="0"/>
        <w:rPr>
          <w:rFonts w:cstheme="minorHAnsi"/>
          <w:b/>
          <w:sz w:val="20"/>
          <w:szCs w:val="20"/>
          <w:highlight w:val="yellow"/>
        </w:rPr>
      </w:pPr>
      <w:r w:rsidRPr="00D14356">
        <w:rPr>
          <w:rFonts w:cstheme="minorHAnsi"/>
          <w:b/>
          <w:sz w:val="20"/>
          <w:szCs w:val="20"/>
          <w:highlight w:val="yellow"/>
        </w:rPr>
        <w:t>• Accidental Death Benefit</w:t>
      </w:r>
    </w:p>
    <w:p w14:paraId="6E41927F" w14:textId="77777777" w:rsidR="00AD4B53" w:rsidRPr="001350E9" w:rsidRDefault="00AD4B53" w:rsidP="00AD4B53">
      <w:pPr>
        <w:autoSpaceDE w:val="0"/>
        <w:autoSpaceDN w:val="0"/>
        <w:adjustRightInd w:val="0"/>
        <w:rPr>
          <w:rFonts w:cstheme="minorHAnsi"/>
          <w:b/>
          <w:sz w:val="20"/>
          <w:szCs w:val="20"/>
        </w:rPr>
      </w:pPr>
      <w:r w:rsidRPr="00D14356">
        <w:rPr>
          <w:rFonts w:cstheme="minorHAnsi"/>
          <w:b/>
          <w:sz w:val="20"/>
          <w:szCs w:val="20"/>
          <w:highlight w:val="yellow"/>
        </w:rPr>
        <w:t>• Catastrophic Accident Benefit</w:t>
      </w:r>
      <w:r w:rsidR="001350E9">
        <w:rPr>
          <w:rFonts w:cstheme="minorHAnsi"/>
          <w:b/>
          <w:sz w:val="20"/>
          <w:szCs w:val="20"/>
        </w:rPr>
        <w:br w:type="column"/>
      </w:r>
      <w:r>
        <w:rPr>
          <w:rFonts w:cstheme="minorHAnsi"/>
          <w:b/>
          <w:sz w:val="20"/>
          <w:szCs w:val="20"/>
          <w:u w:val="single"/>
        </w:rPr>
        <w:t>Example of Benefit Payments</w:t>
      </w:r>
    </w:p>
    <w:p w14:paraId="649DFDF5" w14:textId="77777777" w:rsidR="00AD4B53" w:rsidRDefault="00021205" w:rsidP="00AD4B53">
      <w:pPr>
        <w:autoSpaceDE w:val="0"/>
        <w:autoSpaceDN w:val="0"/>
        <w:adjustRightInd w:val="0"/>
        <w:rPr>
          <w:rFonts w:cstheme="minorHAnsi"/>
          <w:sz w:val="20"/>
          <w:szCs w:val="20"/>
        </w:rPr>
      </w:pPr>
      <w:r>
        <w:rPr>
          <w:rFonts w:cstheme="minorHAnsi"/>
          <w:sz w:val="20"/>
          <w:szCs w:val="20"/>
        </w:rPr>
        <w:t xml:space="preserve">Broken leg while playing softball: </w:t>
      </w:r>
      <w:r w:rsidR="001350E9" w:rsidRPr="00D14356">
        <w:rPr>
          <w:rFonts w:cstheme="minorHAnsi"/>
          <w:sz w:val="20"/>
          <w:szCs w:val="20"/>
          <w:highlight w:val="yellow"/>
        </w:rPr>
        <w:t>[$$]</w:t>
      </w:r>
    </w:p>
    <w:p w14:paraId="1C248888" w14:textId="77777777" w:rsidR="001350E9" w:rsidRDefault="001350E9" w:rsidP="00AD4B53">
      <w:pPr>
        <w:autoSpaceDE w:val="0"/>
        <w:autoSpaceDN w:val="0"/>
        <w:adjustRightInd w:val="0"/>
        <w:rPr>
          <w:rFonts w:cstheme="minorHAnsi"/>
          <w:sz w:val="20"/>
          <w:szCs w:val="20"/>
        </w:rPr>
      </w:pPr>
      <w:r>
        <w:rPr>
          <w:rFonts w:cstheme="minorHAnsi"/>
          <w:sz w:val="20"/>
          <w:szCs w:val="20"/>
        </w:rPr>
        <w:t xml:space="preserve">Ambulance transportation </w:t>
      </w:r>
      <w:r w:rsidRPr="00D14356">
        <w:rPr>
          <w:rFonts w:cstheme="minorHAnsi"/>
          <w:sz w:val="20"/>
          <w:szCs w:val="20"/>
          <w:highlight w:val="yellow"/>
        </w:rPr>
        <w:t>[$$]</w:t>
      </w:r>
    </w:p>
    <w:p w14:paraId="40968BCB" w14:textId="77777777" w:rsidR="001350E9" w:rsidRDefault="00D14356" w:rsidP="00AD4B53">
      <w:pPr>
        <w:autoSpaceDE w:val="0"/>
        <w:autoSpaceDN w:val="0"/>
        <w:adjustRightInd w:val="0"/>
        <w:rPr>
          <w:rFonts w:cstheme="minorHAnsi"/>
          <w:sz w:val="20"/>
          <w:szCs w:val="20"/>
        </w:rPr>
      </w:pPr>
      <w:r>
        <w:rPr>
          <w:rFonts w:cstheme="minorHAnsi"/>
          <w:sz w:val="20"/>
          <w:szCs w:val="20"/>
        </w:rPr>
        <w:t xml:space="preserve">Emergency room visit </w:t>
      </w:r>
      <w:r w:rsidRPr="00D14356">
        <w:rPr>
          <w:rFonts w:cstheme="minorHAnsi"/>
          <w:sz w:val="20"/>
          <w:szCs w:val="20"/>
          <w:highlight w:val="yellow"/>
        </w:rPr>
        <w:t>[S$</w:t>
      </w:r>
      <w:r w:rsidR="001350E9" w:rsidRPr="00D14356">
        <w:rPr>
          <w:rFonts w:cstheme="minorHAnsi"/>
          <w:sz w:val="20"/>
          <w:szCs w:val="20"/>
          <w:highlight w:val="yellow"/>
        </w:rPr>
        <w:t>]</w:t>
      </w:r>
    </w:p>
    <w:p w14:paraId="6A7DC209" w14:textId="77777777" w:rsidR="001350E9" w:rsidRDefault="001350E9" w:rsidP="00AD4B53">
      <w:pPr>
        <w:autoSpaceDE w:val="0"/>
        <w:autoSpaceDN w:val="0"/>
        <w:adjustRightInd w:val="0"/>
        <w:rPr>
          <w:rFonts w:cstheme="minorHAnsi"/>
          <w:sz w:val="20"/>
          <w:szCs w:val="20"/>
        </w:rPr>
      </w:pPr>
      <w:r>
        <w:rPr>
          <w:rFonts w:cstheme="minorHAnsi"/>
          <w:sz w:val="20"/>
          <w:szCs w:val="20"/>
        </w:rPr>
        <w:t xml:space="preserve">Follow-up visit with orthopedist: </w:t>
      </w:r>
      <w:r w:rsidRPr="00D14356">
        <w:rPr>
          <w:rFonts w:cstheme="minorHAnsi"/>
          <w:sz w:val="20"/>
          <w:szCs w:val="20"/>
          <w:highlight w:val="yellow"/>
        </w:rPr>
        <w:t>[$$]</w:t>
      </w:r>
    </w:p>
    <w:p w14:paraId="7589C48F" w14:textId="77777777" w:rsidR="001350E9" w:rsidRDefault="001350E9" w:rsidP="00AD4B53">
      <w:pPr>
        <w:autoSpaceDE w:val="0"/>
        <w:autoSpaceDN w:val="0"/>
        <w:adjustRightInd w:val="0"/>
        <w:rPr>
          <w:rFonts w:cstheme="minorHAnsi"/>
          <w:sz w:val="20"/>
          <w:szCs w:val="20"/>
        </w:rPr>
      </w:pPr>
      <w:r>
        <w:rPr>
          <w:rFonts w:cstheme="minorHAnsi"/>
          <w:sz w:val="20"/>
          <w:szCs w:val="20"/>
        </w:rPr>
        <w:t xml:space="preserve">Physical therapy (six visits): </w:t>
      </w:r>
      <w:r w:rsidRPr="00D14356">
        <w:rPr>
          <w:rFonts w:cstheme="minorHAnsi"/>
          <w:sz w:val="20"/>
          <w:szCs w:val="20"/>
          <w:highlight w:val="yellow"/>
        </w:rPr>
        <w:t>[$$]</w:t>
      </w:r>
    </w:p>
    <w:p w14:paraId="4146945D" w14:textId="77777777" w:rsidR="001350E9" w:rsidRDefault="001350E9" w:rsidP="00AD4B53">
      <w:pPr>
        <w:autoSpaceDE w:val="0"/>
        <w:autoSpaceDN w:val="0"/>
        <w:adjustRightInd w:val="0"/>
        <w:rPr>
          <w:rFonts w:cstheme="minorHAnsi"/>
          <w:sz w:val="20"/>
          <w:szCs w:val="20"/>
        </w:rPr>
      </w:pPr>
      <w:r>
        <w:rPr>
          <w:rFonts w:cstheme="minorHAnsi"/>
          <w:sz w:val="20"/>
          <w:szCs w:val="20"/>
        </w:rPr>
        <w:t xml:space="preserve">Knee roller/scooter (appliance): </w:t>
      </w:r>
      <w:r w:rsidRPr="00D14356">
        <w:rPr>
          <w:rFonts w:cstheme="minorHAnsi"/>
          <w:sz w:val="20"/>
          <w:szCs w:val="20"/>
          <w:highlight w:val="yellow"/>
        </w:rPr>
        <w:t>[$$]</w:t>
      </w:r>
    </w:p>
    <w:p w14:paraId="4BB69BB6" w14:textId="77777777" w:rsidR="001350E9" w:rsidRDefault="001350E9" w:rsidP="00AD4B53">
      <w:pPr>
        <w:autoSpaceDE w:val="0"/>
        <w:autoSpaceDN w:val="0"/>
        <w:adjustRightInd w:val="0"/>
        <w:rPr>
          <w:rFonts w:cstheme="minorHAnsi"/>
          <w:b/>
          <w:sz w:val="20"/>
          <w:szCs w:val="20"/>
        </w:rPr>
      </w:pPr>
      <w:r w:rsidRPr="001350E9">
        <w:rPr>
          <w:rFonts w:cstheme="minorHAnsi"/>
          <w:b/>
          <w:sz w:val="20"/>
          <w:szCs w:val="20"/>
        </w:rPr>
        <w:t xml:space="preserve">TOTAL: </w:t>
      </w:r>
      <w:r w:rsidRPr="00D14356">
        <w:rPr>
          <w:rFonts w:cstheme="minorHAnsi"/>
          <w:b/>
          <w:sz w:val="20"/>
          <w:szCs w:val="20"/>
          <w:highlight w:val="yellow"/>
        </w:rPr>
        <w:t>[$$$]</w:t>
      </w:r>
    </w:p>
    <w:p w14:paraId="37806C7C" w14:textId="77777777" w:rsidR="001350E9" w:rsidRPr="001350E9" w:rsidRDefault="005C7E87" w:rsidP="001350E9">
      <w:pPr>
        <w:autoSpaceDE w:val="0"/>
        <w:autoSpaceDN w:val="0"/>
        <w:adjustRightInd w:val="0"/>
        <w:spacing w:before="240"/>
        <w:rPr>
          <w:rFonts w:cstheme="minorHAnsi"/>
          <w:i/>
          <w:sz w:val="16"/>
          <w:szCs w:val="16"/>
        </w:rPr>
      </w:pPr>
      <w:r>
        <w:rPr>
          <w:rFonts w:cstheme="minorHAnsi"/>
          <w:i/>
          <w:sz w:val="16"/>
          <w:szCs w:val="16"/>
        </w:rPr>
        <w:t xml:space="preserve">Benefit amounts shown are samples and not a guarantee. </w:t>
      </w:r>
      <w:r w:rsidRPr="00AD4B53">
        <w:rPr>
          <w:rFonts w:cstheme="minorHAnsi"/>
          <w:i/>
          <w:sz w:val="16"/>
          <w:szCs w:val="16"/>
        </w:rPr>
        <w:t xml:space="preserve">Benefit amount payable </w:t>
      </w:r>
      <w:r>
        <w:rPr>
          <w:rFonts w:cstheme="minorHAnsi"/>
          <w:i/>
          <w:sz w:val="16"/>
          <w:szCs w:val="16"/>
        </w:rPr>
        <w:t xml:space="preserve">varies by injury/service and </w:t>
      </w:r>
      <w:r w:rsidRPr="00AD4B53">
        <w:rPr>
          <w:rFonts w:cstheme="minorHAnsi"/>
          <w:i/>
          <w:sz w:val="16"/>
          <w:szCs w:val="16"/>
        </w:rPr>
        <w:t>may vary by state. Benefits are payable only as the result of a covered accident. Most benefits are paid once per person per covered accident unless otherwise noted.</w:t>
      </w:r>
      <w:r>
        <w:rPr>
          <w:rFonts w:cstheme="minorHAnsi"/>
          <w:i/>
          <w:sz w:val="16"/>
          <w:szCs w:val="16"/>
        </w:rPr>
        <w:t xml:space="preserve"> </w:t>
      </w:r>
      <w:r w:rsidR="001350E9" w:rsidRPr="00AD4B53">
        <w:rPr>
          <w:rFonts w:cstheme="minorHAnsi"/>
          <w:i/>
          <w:sz w:val="16"/>
          <w:szCs w:val="16"/>
        </w:rPr>
        <w:t xml:space="preserve">Hospital Confinement and ICU Benefits cannot be paid at the same time. </w:t>
      </w:r>
      <w:r w:rsidR="001350E9">
        <w:rPr>
          <w:rFonts w:cstheme="minorHAnsi"/>
          <w:i/>
          <w:sz w:val="16"/>
          <w:szCs w:val="16"/>
        </w:rPr>
        <w:t>Your policy/certificate will contain a complete schedule of benefits.</w:t>
      </w:r>
    </w:p>
    <w:p w14:paraId="54CEA2F1" w14:textId="77777777" w:rsidR="001350E9" w:rsidRDefault="001350E9" w:rsidP="00AD4B53">
      <w:pPr>
        <w:autoSpaceDE w:val="0"/>
        <w:autoSpaceDN w:val="0"/>
        <w:adjustRightInd w:val="0"/>
        <w:rPr>
          <w:rFonts w:cstheme="minorHAnsi"/>
          <w:i/>
          <w:sz w:val="16"/>
          <w:szCs w:val="16"/>
        </w:rPr>
        <w:sectPr w:rsidR="001350E9" w:rsidSect="001350E9">
          <w:type w:val="continuous"/>
          <w:pgSz w:w="12240" w:h="15840"/>
          <w:pgMar w:top="1440" w:right="1440" w:bottom="1440" w:left="1440" w:header="720" w:footer="720" w:gutter="0"/>
          <w:cols w:num="2" w:space="720"/>
          <w:docGrid w:linePitch="360"/>
        </w:sectPr>
      </w:pPr>
    </w:p>
    <w:p w14:paraId="164DE5D9" w14:textId="77777777" w:rsidR="001350E9" w:rsidRPr="00D14356" w:rsidRDefault="001350E9" w:rsidP="001350E9">
      <w:pPr>
        <w:autoSpaceDE w:val="0"/>
        <w:autoSpaceDN w:val="0"/>
        <w:adjustRightInd w:val="0"/>
        <w:spacing w:before="240"/>
        <w:rPr>
          <w:rFonts w:cstheme="minorHAnsi"/>
          <w:b/>
          <w:sz w:val="20"/>
          <w:szCs w:val="20"/>
          <w:highlight w:val="yellow"/>
          <w:u w:val="single"/>
        </w:rPr>
      </w:pPr>
      <w:r w:rsidRPr="00D14356">
        <w:rPr>
          <w:rFonts w:cstheme="minorHAnsi"/>
          <w:b/>
          <w:sz w:val="20"/>
          <w:szCs w:val="20"/>
          <w:highlight w:val="yellow"/>
          <w:u w:val="single"/>
        </w:rPr>
        <w:t>Health Screening Benefit</w:t>
      </w:r>
    </w:p>
    <w:p w14:paraId="457777B2" w14:textId="77777777" w:rsidR="001350E9" w:rsidRPr="00D14356" w:rsidRDefault="001350E9" w:rsidP="00077683">
      <w:pPr>
        <w:autoSpaceDE w:val="0"/>
        <w:autoSpaceDN w:val="0"/>
        <w:adjustRightInd w:val="0"/>
        <w:rPr>
          <w:rFonts w:cstheme="minorHAnsi"/>
          <w:sz w:val="20"/>
          <w:szCs w:val="20"/>
          <w:highlight w:val="yellow"/>
        </w:rPr>
      </w:pPr>
      <w:r w:rsidRPr="00D14356">
        <w:rPr>
          <w:rFonts w:cstheme="minorHAnsi"/>
          <w:b/>
          <w:sz w:val="20"/>
          <w:szCs w:val="20"/>
          <w:highlight w:val="yellow"/>
        </w:rPr>
        <w:t>One $</w:t>
      </w:r>
      <w:r w:rsidRPr="00D14356">
        <w:rPr>
          <w:rFonts w:cstheme="minorHAnsi"/>
          <w:b/>
          <w:sz w:val="20"/>
          <w:szCs w:val="20"/>
          <w:highlight w:val="green"/>
        </w:rPr>
        <w:t>[$$]</w:t>
      </w:r>
      <w:r w:rsidRPr="00D14356">
        <w:rPr>
          <w:rFonts w:cstheme="minorHAnsi"/>
          <w:b/>
          <w:sz w:val="20"/>
          <w:szCs w:val="20"/>
          <w:highlight w:val="yellow"/>
        </w:rPr>
        <w:t xml:space="preserve"> payment per person per year</w:t>
      </w:r>
      <w:r w:rsidRPr="00D14356">
        <w:rPr>
          <w:rFonts w:cstheme="minorHAnsi"/>
          <w:sz w:val="20"/>
          <w:szCs w:val="20"/>
          <w:highlight w:val="yellow"/>
        </w:rPr>
        <w:t xml:space="preserve"> for routine health screening tests. Covered tests include:</w:t>
      </w:r>
    </w:p>
    <w:p w14:paraId="1337B48B" w14:textId="77777777" w:rsidR="007704C1" w:rsidRPr="00D14356" w:rsidRDefault="007704C1" w:rsidP="00077683">
      <w:pPr>
        <w:rPr>
          <w:sz w:val="20"/>
          <w:szCs w:val="20"/>
          <w:highlight w:val="yellow"/>
        </w:rPr>
        <w:sectPr w:rsidR="007704C1" w:rsidRPr="00D14356" w:rsidSect="00EA542B">
          <w:type w:val="continuous"/>
          <w:pgSz w:w="12240" w:h="15840"/>
          <w:pgMar w:top="1440" w:right="1440" w:bottom="1440" w:left="1440" w:header="720" w:footer="720" w:gutter="0"/>
          <w:cols w:space="720"/>
          <w:docGrid w:linePitch="360"/>
        </w:sectPr>
      </w:pPr>
      <w:r w:rsidRPr="00D14356">
        <w:rPr>
          <w:sz w:val="20"/>
          <w:szCs w:val="20"/>
          <w:highlight w:val="yellow"/>
        </w:rPr>
        <w:t>• Fasting blood glucose test • Blood test for triglycerides • Serum cholesterol test to determine levels of HDL and LDL • Routine mammogram • Breast ultrasound • Pap smear (women age 18+) • Prostate Specific Antigen (PSA) for prostate cancer • Colonoscopy • Flexible sigmoidoscopy • Cardiac stress test • Bone marrow testing • Chest x-ray • Hemoccult stool specimen • CA 15-3 blood test for breast cancer • CA 125 blood test for ovarian cancer • CEA blood test for colon cancer • Serum Protein Electrophoresis (SPEP) blood test for myeloma • Thermography</w:t>
      </w:r>
    </w:p>
    <w:p w14:paraId="5B15F9E8" w14:textId="77777777" w:rsidR="001350E9" w:rsidRPr="00D14356" w:rsidRDefault="001350E9" w:rsidP="001350E9">
      <w:pPr>
        <w:autoSpaceDE w:val="0"/>
        <w:autoSpaceDN w:val="0"/>
        <w:adjustRightInd w:val="0"/>
        <w:spacing w:before="240"/>
        <w:rPr>
          <w:rFonts w:cstheme="minorHAnsi"/>
          <w:b/>
          <w:sz w:val="20"/>
          <w:szCs w:val="20"/>
          <w:highlight w:val="yellow"/>
          <w:u w:val="single"/>
        </w:rPr>
      </w:pPr>
      <w:r w:rsidRPr="00D14356">
        <w:rPr>
          <w:rFonts w:cstheme="minorHAnsi"/>
          <w:b/>
          <w:sz w:val="20"/>
          <w:szCs w:val="20"/>
          <w:highlight w:val="yellow"/>
          <w:u w:val="single"/>
        </w:rPr>
        <w:t>Wellness Benefit Rider</w:t>
      </w:r>
    </w:p>
    <w:p w14:paraId="75212912" w14:textId="77777777" w:rsidR="00AB5695" w:rsidRPr="00D14356" w:rsidRDefault="001350E9" w:rsidP="00077683">
      <w:pPr>
        <w:autoSpaceDE w:val="0"/>
        <w:autoSpaceDN w:val="0"/>
        <w:adjustRightInd w:val="0"/>
        <w:spacing w:before="240"/>
        <w:rPr>
          <w:rFonts w:cstheme="minorHAnsi"/>
          <w:sz w:val="20"/>
          <w:szCs w:val="20"/>
          <w:highlight w:val="yellow"/>
        </w:rPr>
        <w:sectPr w:rsidR="00AB5695" w:rsidRPr="00D14356" w:rsidSect="00EA542B">
          <w:type w:val="continuous"/>
          <w:pgSz w:w="12240" w:h="15840"/>
          <w:pgMar w:top="1440" w:right="1440" w:bottom="1440" w:left="1440" w:header="720" w:footer="720" w:gutter="0"/>
          <w:cols w:space="720"/>
          <w:docGrid w:linePitch="360"/>
        </w:sectPr>
      </w:pPr>
      <w:r w:rsidRPr="00D14356">
        <w:rPr>
          <w:rFonts w:cstheme="minorHAnsi"/>
          <w:b/>
          <w:sz w:val="20"/>
          <w:szCs w:val="20"/>
          <w:highlight w:val="yellow"/>
        </w:rPr>
        <w:t>Two $</w:t>
      </w:r>
      <w:r w:rsidRPr="00D14356">
        <w:rPr>
          <w:rFonts w:cstheme="minorHAnsi"/>
          <w:b/>
          <w:sz w:val="20"/>
          <w:szCs w:val="20"/>
          <w:highlight w:val="green"/>
        </w:rPr>
        <w:t>[$$]</w:t>
      </w:r>
      <w:r w:rsidRPr="00D14356">
        <w:rPr>
          <w:rFonts w:cstheme="minorHAnsi"/>
          <w:b/>
          <w:sz w:val="20"/>
          <w:szCs w:val="20"/>
          <w:highlight w:val="yellow"/>
        </w:rPr>
        <w:t xml:space="preserve"> payments per person per year</w:t>
      </w:r>
      <w:r w:rsidRPr="00D14356">
        <w:rPr>
          <w:rFonts w:cstheme="minorHAnsi"/>
          <w:sz w:val="20"/>
          <w:szCs w:val="20"/>
          <w:highlight w:val="yellow"/>
        </w:rPr>
        <w:t xml:space="preserve"> for screening tests, routine physicals or immunizations, up</w:t>
      </w:r>
      <w:r w:rsidR="005C7E87" w:rsidRPr="00D14356">
        <w:rPr>
          <w:rFonts w:cstheme="minorHAnsi"/>
          <w:sz w:val="20"/>
          <w:szCs w:val="20"/>
          <w:highlight w:val="yellow"/>
        </w:rPr>
        <w:t xml:space="preserve"> to</w:t>
      </w:r>
      <w:r w:rsidRPr="00D14356">
        <w:rPr>
          <w:rFonts w:cstheme="minorHAnsi"/>
          <w:sz w:val="20"/>
          <w:szCs w:val="20"/>
          <w:highlight w:val="yellow"/>
        </w:rPr>
        <w:t xml:space="preserve"> your benefit and plan maximums. Covered tests include:</w:t>
      </w:r>
    </w:p>
    <w:p w14:paraId="1431980B" w14:textId="77777777" w:rsidR="001350E9" w:rsidRPr="00D14356" w:rsidRDefault="001350E9" w:rsidP="005C7E87">
      <w:pPr>
        <w:autoSpaceDE w:val="0"/>
        <w:autoSpaceDN w:val="0"/>
        <w:adjustRightInd w:val="0"/>
        <w:spacing w:after="0"/>
        <w:rPr>
          <w:rFonts w:cstheme="minorHAnsi"/>
          <w:sz w:val="20"/>
          <w:szCs w:val="20"/>
          <w:highlight w:val="yellow"/>
        </w:rPr>
      </w:pPr>
      <w:r w:rsidRPr="00D14356">
        <w:rPr>
          <w:rFonts w:cstheme="minorHAnsi"/>
          <w:sz w:val="20"/>
          <w:szCs w:val="20"/>
          <w:highlight w:val="yellow"/>
        </w:rPr>
        <w:t>• Fasting blood glucose test</w:t>
      </w:r>
      <w:r w:rsidR="00AB5695" w:rsidRPr="00D14356">
        <w:rPr>
          <w:rFonts w:cstheme="minorHAnsi"/>
          <w:sz w:val="20"/>
          <w:szCs w:val="20"/>
          <w:highlight w:val="yellow"/>
        </w:rPr>
        <w:t xml:space="preserve"> </w:t>
      </w:r>
      <w:r w:rsidRPr="00D14356">
        <w:rPr>
          <w:rFonts w:cstheme="minorHAnsi"/>
          <w:sz w:val="20"/>
          <w:szCs w:val="20"/>
          <w:highlight w:val="yellow"/>
        </w:rPr>
        <w:t>• Blood test for triglycerides</w:t>
      </w:r>
      <w:r w:rsidR="00AB5695" w:rsidRPr="00D14356">
        <w:rPr>
          <w:rFonts w:cstheme="minorHAnsi"/>
          <w:sz w:val="20"/>
          <w:szCs w:val="20"/>
          <w:highlight w:val="yellow"/>
        </w:rPr>
        <w:t xml:space="preserve"> •  </w:t>
      </w:r>
      <w:r w:rsidRPr="00D14356">
        <w:rPr>
          <w:rFonts w:cstheme="minorHAnsi"/>
          <w:sz w:val="20"/>
          <w:szCs w:val="20"/>
          <w:highlight w:val="yellow"/>
        </w:rPr>
        <w:t>Serum cholesterol test to determine levels of HDL and LDL</w:t>
      </w:r>
      <w:r w:rsidR="00AB5695" w:rsidRPr="00D14356">
        <w:rPr>
          <w:rFonts w:cstheme="minorHAnsi"/>
          <w:sz w:val="20"/>
          <w:szCs w:val="20"/>
          <w:highlight w:val="yellow"/>
        </w:rPr>
        <w:t xml:space="preserve"> </w:t>
      </w:r>
      <w:r w:rsidRPr="00D14356">
        <w:rPr>
          <w:rFonts w:cstheme="minorHAnsi"/>
          <w:sz w:val="20"/>
          <w:szCs w:val="20"/>
          <w:highlight w:val="yellow"/>
        </w:rPr>
        <w:t>• Routine mammogram</w:t>
      </w:r>
      <w:r w:rsidR="00AB5695" w:rsidRPr="00D14356">
        <w:rPr>
          <w:rFonts w:cstheme="minorHAnsi"/>
          <w:sz w:val="20"/>
          <w:szCs w:val="20"/>
          <w:highlight w:val="yellow"/>
        </w:rPr>
        <w:t xml:space="preserve"> </w:t>
      </w:r>
      <w:r w:rsidRPr="00D14356">
        <w:rPr>
          <w:rFonts w:cstheme="minorHAnsi"/>
          <w:sz w:val="20"/>
          <w:szCs w:val="20"/>
          <w:highlight w:val="yellow"/>
        </w:rPr>
        <w:t>• Pap smear (</w:t>
      </w:r>
      <w:r w:rsidR="00AB5695" w:rsidRPr="00D14356">
        <w:rPr>
          <w:rFonts w:cstheme="minorHAnsi"/>
          <w:sz w:val="20"/>
          <w:szCs w:val="20"/>
          <w:highlight w:val="yellow"/>
        </w:rPr>
        <w:t>women age 18+</w:t>
      </w:r>
      <w:r w:rsidRPr="00D14356">
        <w:rPr>
          <w:rFonts w:cstheme="minorHAnsi"/>
          <w:sz w:val="20"/>
          <w:szCs w:val="20"/>
          <w:highlight w:val="yellow"/>
        </w:rPr>
        <w:t>)</w:t>
      </w:r>
      <w:r w:rsidR="00AB5695" w:rsidRPr="00D14356">
        <w:rPr>
          <w:rFonts w:cstheme="minorHAnsi"/>
          <w:sz w:val="20"/>
          <w:szCs w:val="20"/>
          <w:highlight w:val="yellow"/>
        </w:rPr>
        <w:t xml:space="preserve"> </w:t>
      </w:r>
      <w:r w:rsidRPr="00D14356">
        <w:rPr>
          <w:rFonts w:cstheme="minorHAnsi"/>
          <w:sz w:val="20"/>
          <w:szCs w:val="20"/>
          <w:highlight w:val="yellow"/>
        </w:rPr>
        <w:t>• Prostate Specific Antigen</w:t>
      </w:r>
      <w:r w:rsidR="00AB5695" w:rsidRPr="00D14356">
        <w:rPr>
          <w:rFonts w:cstheme="minorHAnsi"/>
          <w:sz w:val="20"/>
          <w:szCs w:val="20"/>
          <w:highlight w:val="yellow"/>
        </w:rPr>
        <w:t xml:space="preserve"> </w:t>
      </w:r>
      <w:r w:rsidRPr="00D14356">
        <w:rPr>
          <w:rFonts w:cstheme="minorHAnsi"/>
          <w:sz w:val="20"/>
          <w:szCs w:val="20"/>
          <w:highlight w:val="yellow"/>
        </w:rPr>
        <w:t>(PSA) for prostate cancer</w:t>
      </w:r>
    </w:p>
    <w:p w14:paraId="4DA2A541" w14:textId="77777777" w:rsidR="00AB5695" w:rsidRDefault="001350E9" w:rsidP="00077683">
      <w:pPr>
        <w:autoSpaceDE w:val="0"/>
        <w:autoSpaceDN w:val="0"/>
        <w:adjustRightInd w:val="0"/>
        <w:spacing w:after="0"/>
        <w:rPr>
          <w:rFonts w:cstheme="minorHAnsi"/>
          <w:sz w:val="20"/>
          <w:szCs w:val="20"/>
        </w:rPr>
      </w:pPr>
      <w:r w:rsidRPr="00D14356">
        <w:rPr>
          <w:rFonts w:cstheme="minorHAnsi"/>
          <w:sz w:val="20"/>
          <w:szCs w:val="20"/>
          <w:highlight w:val="yellow"/>
        </w:rPr>
        <w:t>• Colonoscopy</w:t>
      </w:r>
      <w:r w:rsidR="00AB5695" w:rsidRPr="00D14356">
        <w:rPr>
          <w:rFonts w:cstheme="minorHAnsi"/>
          <w:sz w:val="20"/>
          <w:szCs w:val="20"/>
          <w:highlight w:val="yellow"/>
        </w:rPr>
        <w:t xml:space="preserve"> </w:t>
      </w:r>
      <w:r w:rsidRPr="00D14356">
        <w:rPr>
          <w:rFonts w:cstheme="minorHAnsi"/>
          <w:sz w:val="20"/>
          <w:szCs w:val="20"/>
          <w:highlight w:val="yellow"/>
        </w:rPr>
        <w:t>• Flexible sigmoidoscopy</w:t>
      </w:r>
      <w:r w:rsidR="00AB5695" w:rsidRPr="00D14356">
        <w:rPr>
          <w:rFonts w:cstheme="minorHAnsi"/>
          <w:sz w:val="20"/>
          <w:szCs w:val="20"/>
          <w:highlight w:val="yellow"/>
        </w:rPr>
        <w:t xml:space="preserve"> </w:t>
      </w:r>
      <w:r w:rsidR="001756E5" w:rsidRPr="00D14356">
        <w:rPr>
          <w:rFonts w:cstheme="minorHAnsi"/>
          <w:sz w:val="20"/>
          <w:szCs w:val="20"/>
          <w:highlight w:val="yellow"/>
        </w:rPr>
        <w:t>• Cardiac stress test</w:t>
      </w:r>
      <w:r w:rsidR="00AB5695" w:rsidRPr="00D14356">
        <w:rPr>
          <w:rFonts w:cstheme="minorHAnsi"/>
          <w:sz w:val="20"/>
          <w:szCs w:val="20"/>
          <w:highlight w:val="yellow"/>
        </w:rPr>
        <w:t xml:space="preserve"> </w:t>
      </w:r>
      <w:r w:rsidR="001756E5" w:rsidRPr="00D14356">
        <w:rPr>
          <w:rFonts w:cstheme="minorHAnsi"/>
          <w:sz w:val="20"/>
          <w:szCs w:val="20"/>
          <w:highlight w:val="yellow"/>
        </w:rPr>
        <w:t>• Bone marrow testing</w:t>
      </w:r>
      <w:r w:rsidR="00787C2C" w:rsidRPr="00D14356">
        <w:rPr>
          <w:rFonts w:cstheme="minorHAnsi"/>
          <w:sz w:val="20"/>
          <w:szCs w:val="20"/>
          <w:highlight w:val="yellow"/>
        </w:rPr>
        <w:t xml:space="preserve"> </w:t>
      </w:r>
      <w:r w:rsidR="001756E5" w:rsidRPr="00D14356">
        <w:rPr>
          <w:rFonts w:cstheme="minorHAnsi"/>
          <w:sz w:val="20"/>
          <w:szCs w:val="20"/>
          <w:highlight w:val="yellow"/>
        </w:rPr>
        <w:t>• Chest x-ray</w:t>
      </w:r>
      <w:r w:rsidR="00AB5695" w:rsidRPr="00D14356">
        <w:rPr>
          <w:rFonts w:cstheme="minorHAnsi"/>
          <w:sz w:val="20"/>
          <w:szCs w:val="20"/>
          <w:highlight w:val="yellow"/>
        </w:rPr>
        <w:t xml:space="preserve"> </w:t>
      </w:r>
      <w:r w:rsidR="001756E5" w:rsidRPr="00D14356">
        <w:rPr>
          <w:rFonts w:cstheme="minorHAnsi"/>
          <w:sz w:val="20"/>
          <w:szCs w:val="20"/>
          <w:highlight w:val="yellow"/>
        </w:rPr>
        <w:t>• Hemoccult stool specimen</w:t>
      </w:r>
      <w:r w:rsidR="00AB5695" w:rsidRPr="00D14356">
        <w:rPr>
          <w:rFonts w:cstheme="minorHAnsi"/>
          <w:sz w:val="20"/>
          <w:szCs w:val="20"/>
          <w:highlight w:val="yellow"/>
        </w:rPr>
        <w:t xml:space="preserve"> </w:t>
      </w:r>
      <w:r w:rsidR="001756E5" w:rsidRPr="00D14356">
        <w:rPr>
          <w:rFonts w:cstheme="minorHAnsi"/>
          <w:sz w:val="20"/>
          <w:szCs w:val="20"/>
          <w:highlight w:val="yellow"/>
        </w:rPr>
        <w:t>• CA 15-3 blood test for breast cancer</w:t>
      </w:r>
      <w:r w:rsidR="00AB5695" w:rsidRPr="00D14356">
        <w:rPr>
          <w:rFonts w:cstheme="minorHAnsi"/>
          <w:sz w:val="20"/>
          <w:szCs w:val="20"/>
          <w:highlight w:val="yellow"/>
        </w:rPr>
        <w:t xml:space="preserve"> </w:t>
      </w:r>
      <w:r w:rsidR="001756E5" w:rsidRPr="00D14356">
        <w:rPr>
          <w:rFonts w:cstheme="minorHAnsi"/>
          <w:sz w:val="20"/>
          <w:szCs w:val="20"/>
          <w:highlight w:val="yellow"/>
        </w:rPr>
        <w:t>• CA 125 blood test for ovarian cancer</w:t>
      </w:r>
      <w:r w:rsidR="00AB5695" w:rsidRPr="00D14356">
        <w:rPr>
          <w:rFonts w:cstheme="minorHAnsi"/>
          <w:sz w:val="20"/>
          <w:szCs w:val="20"/>
          <w:highlight w:val="yellow"/>
        </w:rPr>
        <w:t xml:space="preserve"> </w:t>
      </w:r>
      <w:r w:rsidR="001756E5" w:rsidRPr="00D14356">
        <w:rPr>
          <w:rFonts w:cstheme="minorHAnsi"/>
          <w:sz w:val="20"/>
          <w:szCs w:val="20"/>
          <w:highlight w:val="yellow"/>
        </w:rPr>
        <w:t>• CEA blood test for colon cancer</w:t>
      </w:r>
      <w:r w:rsidR="00AB5695" w:rsidRPr="00D14356">
        <w:rPr>
          <w:rFonts w:cstheme="minorHAnsi"/>
          <w:sz w:val="20"/>
          <w:szCs w:val="20"/>
          <w:highlight w:val="yellow"/>
        </w:rPr>
        <w:t xml:space="preserve"> </w:t>
      </w:r>
      <w:r w:rsidR="001756E5" w:rsidRPr="00D14356">
        <w:rPr>
          <w:rFonts w:cstheme="minorHAnsi"/>
          <w:sz w:val="20"/>
          <w:szCs w:val="20"/>
          <w:highlight w:val="yellow"/>
        </w:rPr>
        <w:t>• Serum Protein Electrophoresis (SPEP) blood test for myeloma</w:t>
      </w:r>
      <w:r w:rsidR="00AB5695" w:rsidRPr="00D14356">
        <w:rPr>
          <w:rFonts w:cstheme="minorHAnsi"/>
          <w:sz w:val="20"/>
          <w:szCs w:val="20"/>
          <w:highlight w:val="yellow"/>
        </w:rPr>
        <w:t xml:space="preserve"> </w:t>
      </w:r>
      <w:r w:rsidR="001756E5" w:rsidRPr="00D14356">
        <w:rPr>
          <w:rFonts w:cstheme="minorHAnsi"/>
          <w:sz w:val="20"/>
          <w:szCs w:val="20"/>
          <w:highlight w:val="yellow"/>
        </w:rPr>
        <w:t>• Thermograph</w:t>
      </w:r>
      <w:r w:rsidR="00787C2C" w:rsidRPr="00D14356">
        <w:rPr>
          <w:rFonts w:cstheme="minorHAnsi"/>
          <w:sz w:val="20"/>
          <w:szCs w:val="20"/>
          <w:highlight w:val="yellow"/>
        </w:rPr>
        <w:t>y</w:t>
      </w:r>
    </w:p>
    <w:p w14:paraId="73AA7E7C" w14:textId="77777777" w:rsidR="00AB5695" w:rsidRDefault="00AB5695" w:rsidP="00077683">
      <w:pPr>
        <w:autoSpaceDE w:val="0"/>
        <w:autoSpaceDN w:val="0"/>
        <w:adjustRightInd w:val="0"/>
        <w:spacing w:after="0"/>
        <w:rPr>
          <w:rFonts w:cstheme="minorHAnsi"/>
          <w:sz w:val="20"/>
          <w:szCs w:val="20"/>
        </w:rPr>
      </w:pPr>
    </w:p>
    <w:p w14:paraId="6EC34D03" w14:textId="77777777" w:rsidR="00AB5695" w:rsidRPr="00077683" w:rsidRDefault="00AB5695" w:rsidP="00077683">
      <w:pPr>
        <w:autoSpaceDE w:val="0"/>
        <w:autoSpaceDN w:val="0"/>
        <w:adjustRightInd w:val="0"/>
        <w:spacing w:after="0"/>
        <w:rPr>
          <w:rFonts w:cstheme="minorHAnsi"/>
          <w:sz w:val="20"/>
          <w:szCs w:val="20"/>
        </w:rPr>
      </w:pPr>
      <w:r>
        <w:rPr>
          <w:rFonts w:cstheme="minorHAnsi"/>
          <w:b/>
          <w:sz w:val="20"/>
          <w:szCs w:val="20"/>
          <w:u w:val="single"/>
        </w:rPr>
        <w:t>More Flexible Accident Insurance Features</w:t>
      </w:r>
    </w:p>
    <w:p w14:paraId="556E5091" w14:textId="77777777" w:rsidR="00AB5695" w:rsidRDefault="00AB5695" w:rsidP="00077683">
      <w:pPr>
        <w:autoSpaceDE w:val="0"/>
        <w:autoSpaceDN w:val="0"/>
        <w:adjustRightInd w:val="0"/>
        <w:spacing w:after="0"/>
        <w:rPr>
          <w:rFonts w:cstheme="minorHAnsi"/>
          <w:sz w:val="20"/>
          <w:szCs w:val="20"/>
        </w:rPr>
      </w:pPr>
    </w:p>
    <w:p w14:paraId="0415BAD9" w14:textId="77777777" w:rsidR="00D14356" w:rsidRPr="00D14356" w:rsidRDefault="00D14356" w:rsidP="00D14356">
      <w:pPr>
        <w:pStyle w:val="ListParagraph"/>
        <w:numPr>
          <w:ilvl w:val="0"/>
          <w:numId w:val="2"/>
        </w:numPr>
        <w:autoSpaceDE w:val="0"/>
        <w:autoSpaceDN w:val="0"/>
        <w:adjustRightInd w:val="0"/>
        <w:spacing w:after="0"/>
        <w:rPr>
          <w:sz w:val="20"/>
          <w:szCs w:val="20"/>
          <w:u w:val="single"/>
        </w:rPr>
      </w:pPr>
      <w:r w:rsidRPr="00D14356">
        <w:rPr>
          <w:sz w:val="20"/>
          <w:szCs w:val="20"/>
        </w:rPr>
        <w:t xml:space="preserve">Benefits paid in cash with </w:t>
      </w:r>
      <w:r w:rsidRPr="00D14356">
        <w:rPr>
          <w:b/>
          <w:sz w:val="20"/>
          <w:szCs w:val="20"/>
        </w:rPr>
        <w:t>no restrictions</w:t>
      </w:r>
      <w:r w:rsidRPr="00D14356">
        <w:rPr>
          <w:sz w:val="20"/>
          <w:szCs w:val="20"/>
        </w:rPr>
        <w:t xml:space="preserve"> on how you use them.</w:t>
      </w:r>
    </w:p>
    <w:p w14:paraId="50ADC716" w14:textId="77777777" w:rsidR="005C7E87" w:rsidRPr="00505C28" w:rsidRDefault="005C7E87" w:rsidP="005C7E87">
      <w:pPr>
        <w:pStyle w:val="ListParagraph"/>
        <w:numPr>
          <w:ilvl w:val="0"/>
          <w:numId w:val="2"/>
        </w:numPr>
        <w:rPr>
          <w:sz w:val="20"/>
          <w:szCs w:val="20"/>
          <w:highlight w:val="yellow"/>
          <w:u w:val="single"/>
        </w:rPr>
      </w:pPr>
      <w:r w:rsidRPr="00505C28">
        <w:rPr>
          <w:b/>
          <w:sz w:val="20"/>
          <w:szCs w:val="20"/>
          <w:highlight w:val="yellow"/>
        </w:rPr>
        <w:t xml:space="preserve">Apply for family members </w:t>
      </w:r>
      <w:r w:rsidRPr="00505C28">
        <w:rPr>
          <w:sz w:val="20"/>
          <w:szCs w:val="20"/>
          <w:highlight w:val="yellow"/>
        </w:rPr>
        <w:t>as well as for yourself.</w:t>
      </w:r>
    </w:p>
    <w:p w14:paraId="35BB6FEF" w14:textId="77777777" w:rsidR="005C7E87" w:rsidRPr="00584C0B" w:rsidRDefault="005C7E87" w:rsidP="005C7E87">
      <w:pPr>
        <w:pStyle w:val="ListParagraph"/>
        <w:numPr>
          <w:ilvl w:val="0"/>
          <w:numId w:val="2"/>
        </w:numPr>
        <w:rPr>
          <w:sz w:val="20"/>
          <w:szCs w:val="20"/>
          <w:u w:val="single"/>
        </w:rPr>
      </w:pPr>
      <w:r>
        <w:rPr>
          <w:b/>
          <w:sz w:val="20"/>
          <w:szCs w:val="20"/>
        </w:rPr>
        <w:t>Guaranteed issue</w:t>
      </w:r>
      <w:r>
        <w:rPr>
          <w:sz w:val="20"/>
          <w:szCs w:val="20"/>
        </w:rPr>
        <w:t xml:space="preserve"> with </w:t>
      </w:r>
      <w:r>
        <w:rPr>
          <w:b/>
          <w:sz w:val="20"/>
          <w:szCs w:val="20"/>
        </w:rPr>
        <w:t>no medical questions</w:t>
      </w:r>
      <w:r>
        <w:rPr>
          <w:sz w:val="20"/>
          <w:szCs w:val="20"/>
        </w:rPr>
        <w:t xml:space="preserve">, as long as you are actively at work. </w:t>
      </w:r>
      <w:r w:rsidRPr="00505C28">
        <w:rPr>
          <w:sz w:val="20"/>
          <w:szCs w:val="20"/>
          <w:highlight w:val="yellow"/>
        </w:rPr>
        <w:t>Your spouse will need to answer a disability question if they choose to enroll.</w:t>
      </w:r>
      <w:r>
        <w:rPr>
          <w:sz w:val="20"/>
          <w:szCs w:val="20"/>
        </w:rPr>
        <w:t xml:space="preserve"> </w:t>
      </w:r>
    </w:p>
    <w:p w14:paraId="72C1EE9A" w14:textId="77777777" w:rsidR="005C7E87" w:rsidRPr="005C7E87" w:rsidRDefault="005C7E87" w:rsidP="00791DCF">
      <w:pPr>
        <w:pStyle w:val="ListParagraph"/>
        <w:numPr>
          <w:ilvl w:val="0"/>
          <w:numId w:val="2"/>
        </w:numPr>
        <w:rPr>
          <w:sz w:val="20"/>
          <w:szCs w:val="20"/>
          <w:u w:val="single"/>
        </w:rPr>
      </w:pPr>
      <w:r w:rsidRPr="005C7E87">
        <w:rPr>
          <w:sz w:val="20"/>
          <w:szCs w:val="20"/>
        </w:rPr>
        <w:t xml:space="preserve">Fully </w:t>
      </w:r>
      <w:r w:rsidRPr="005C7E87">
        <w:rPr>
          <w:b/>
          <w:sz w:val="20"/>
          <w:szCs w:val="20"/>
        </w:rPr>
        <w:t>portable</w:t>
      </w:r>
      <w:r w:rsidRPr="005C7E87">
        <w:rPr>
          <w:sz w:val="20"/>
          <w:szCs w:val="20"/>
        </w:rPr>
        <w:t xml:space="preserve"> – keep your coverage, at the same rate and benefits, if you change jobs or retire.</w:t>
      </w:r>
    </w:p>
    <w:p w14:paraId="14EB6E6D" w14:textId="4AA9F7C1" w:rsidR="005C7E87" w:rsidRPr="00CD3D21" w:rsidRDefault="005C7E87" w:rsidP="00791DCF">
      <w:pPr>
        <w:pStyle w:val="ListParagraph"/>
        <w:numPr>
          <w:ilvl w:val="0"/>
          <w:numId w:val="2"/>
        </w:numPr>
        <w:rPr>
          <w:sz w:val="20"/>
          <w:szCs w:val="20"/>
          <w:u w:val="single"/>
        </w:rPr>
      </w:pPr>
      <w:r w:rsidRPr="005C7E87">
        <w:rPr>
          <w:sz w:val="20"/>
          <w:szCs w:val="20"/>
        </w:rPr>
        <w:t xml:space="preserve">Pay for coverage via </w:t>
      </w:r>
      <w:r w:rsidRPr="005C7E87">
        <w:rPr>
          <w:b/>
          <w:sz w:val="20"/>
          <w:szCs w:val="20"/>
        </w:rPr>
        <w:t>convenient payroll deduction</w:t>
      </w:r>
      <w:r w:rsidRPr="005C7E87">
        <w:rPr>
          <w:sz w:val="20"/>
          <w:szCs w:val="20"/>
        </w:rPr>
        <w:t>, as long as you stay with your employer.</w:t>
      </w:r>
    </w:p>
    <w:p w14:paraId="75929149" w14:textId="515ED25C" w:rsidR="00CD3D21" w:rsidRPr="00CD3D21" w:rsidRDefault="00CD3D21" w:rsidP="00CD3D21">
      <w:pPr>
        <w:jc w:val="center"/>
        <w:rPr>
          <w:b/>
          <w:bCs/>
          <w:sz w:val="20"/>
          <w:szCs w:val="20"/>
        </w:rPr>
      </w:pPr>
      <w:r w:rsidRPr="00CD3D21">
        <w:rPr>
          <w:b/>
          <w:bCs/>
          <w:sz w:val="20"/>
          <w:szCs w:val="20"/>
        </w:rPr>
        <w:t xml:space="preserve">File a claim or manage your Trustmark Voluntary Benefits policy on </w:t>
      </w:r>
      <w:r w:rsidRPr="00CD3D21">
        <w:rPr>
          <w:b/>
          <w:bCs/>
          <w:sz w:val="20"/>
          <w:szCs w:val="20"/>
          <w:u w:val="single"/>
        </w:rPr>
        <w:t>TrustmarkVB.com</w:t>
      </w:r>
      <w:r w:rsidRPr="00CD3D21">
        <w:rPr>
          <w:b/>
          <w:bCs/>
          <w:sz w:val="20"/>
          <w:szCs w:val="20"/>
        </w:rPr>
        <w:t>.</w:t>
      </w:r>
    </w:p>
    <w:p w14:paraId="26F81567" w14:textId="77777777" w:rsidR="007F4ADA" w:rsidRDefault="001350E9" w:rsidP="001350E9">
      <w:pPr>
        <w:autoSpaceDE w:val="0"/>
        <w:autoSpaceDN w:val="0"/>
        <w:adjustRightInd w:val="0"/>
        <w:spacing w:before="240"/>
        <w:rPr>
          <w:rFonts w:cstheme="minorHAnsi"/>
          <w:i/>
          <w:sz w:val="16"/>
          <w:szCs w:val="16"/>
        </w:rPr>
      </w:pPr>
      <w:r w:rsidRPr="001350E9">
        <w:rPr>
          <w:rFonts w:cstheme="minorHAnsi"/>
          <w:i/>
          <w:sz w:val="16"/>
          <w:szCs w:val="16"/>
        </w:rPr>
        <w:t xml:space="preserve">Plan form </w:t>
      </w:r>
      <w:r w:rsidR="005C7E87">
        <w:rPr>
          <w:rFonts w:cstheme="minorHAnsi"/>
          <w:i/>
          <w:sz w:val="16"/>
          <w:szCs w:val="16"/>
        </w:rPr>
        <w:t>A-607</w:t>
      </w:r>
      <w:r w:rsidRPr="001350E9">
        <w:rPr>
          <w:rFonts w:cstheme="minorHAnsi"/>
          <w:i/>
          <w:sz w:val="16"/>
          <w:szCs w:val="16"/>
        </w:rPr>
        <w:t xml:space="preserve"> and applicable riders are underwritten by Trustmark Insurance Company, Lake Forest, Illinois. This is an Accident only policy/group certificate with limited benefits and does not pay benefits for diseases, sickness or for loss from sickness. This is not a Worker’s Compensation Policy nor a Medicare policy. Benefits are supplemental and not intended to cover all medical expenses. Underwriting conditions may vary, and determine eligibility for the offer of insurance. Benefits, availability, exclusions and limitations may vary by state and may be named differently. Pre-existing condition limitations may apply. For exclusions and limitations that may apply, visit trustmarkbenefits.com/V</w:t>
      </w:r>
      <w:r>
        <w:rPr>
          <w:rFonts w:cstheme="minorHAnsi"/>
          <w:i/>
          <w:sz w:val="16"/>
          <w:szCs w:val="16"/>
        </w:rPr>
        <w:t>oluntary-Benefits/Disclosures/ACC</w:t>
      </w:r>
      <w:r w:rsidRPr="001350E9">
        <w:rPr>
          <w:rFonts w:cstheme="minorHAnsi"/>
          <w:i/>
          <w:sz w:val="16"/>
          <w:szCs w:val="16"/>
        </w:rPr>
        <w:t>. Your policy/certificate will contain complete information. Trustmark® is a registered trademark of Trustmark Insurance Company.</w:t>
      </w:r>
    </w:p>
    <w:p w14:paraId="1659E70A" w14:textId="77777777" w:rsidR="007F4ADA" w:rsidRDefault="007F4ADA">
      <w:pPr>
        <w:rPr>
          <w:rFonts w:cstheme="minorHAnsi"/>
          <w:i/>
          <w:sz w:val="16"/>
          <w:szCs w:val="16"/>
        </w:rPr>
      </w:pPr>
      <w:r>
        <w:rPr>
          <w:rFonts w:cstheme="minorHAnsi"/>
          <w:i/>
          <w:sz w:val="16"/>
          <w:szCs w:val="16"/>
        </w:rPr>
        <w:br w:type="page"/>
      </w:r>
    </w:p>
    <w:p w14:paraId="12011D36" w14:textId="77777777" w:rsidR="007F4ADA" w:rsidRPr="007F4ADA" w:rsidRDefault="007F4ADA" w:rsidP="007F4ADA">
      <w:pPr>
        <w:rPr>
          <w:color w:val="1E7C54"/>
          <w:sz w:val="24"/>
          <w:szCs w:val="24"/>
        </w:rPr>
      </w:pPr>
      <w:r w:rsidRPr="007F4ADA">
        <w:rPr>
          <w:b/>
          <w:color w:val="1E7C54"/>
          <w:sz w:val="24"/>
          <w:szCs w:val="24"/>
        </w:rPr>
        <w:t xml:space="preserve">Trustmark Hospital </w:t>
      </w:r>
      <w:proofErr w:type="spellStart"/>
      <w:r w:rsidRPr="007F4ADA">
        <w:rPr>
          <w:b/>
          <w:color w:val="1E7C54"/>
          <w:sz w:val="24"/>
          <w:szCs w:val="24"/>
        </w:rPr>
        <w:t>StayPay</w:t>
      </w:r>
      <w:proofErr w:type="spellEnd"/>
      <w:r w:rsidRPr="007F4ADA">
        <w:rPr>
          <w:b/>
          <w:color w:val="1E7C54"/>
          <w:sz w:val="24"/>
          <w:szCs w:val="24"/>
        </w:rPr>
        <w:t>® Insurance</w:t>
      </w:r>
    </w:p>
    <w:p w14:paraId="4FCA6B65" w14:textId="77777777" w:rsidR="007F4ADA" w:rsidRPr="00AE6218" w:rsidRDefault="00210F26" w:rsidP="007F4ADA">
      <w:pPr>
        <w:tabs>
          <w:tab w:val="left" w:pos="5988"/>
        </w:tabs>
        <w:rPr>
          <w:i/>
          <w:sz w:val="20"/>
          <w:szCs w:val="20"/>
        </w:rPr>
      </w:pPr>
      <w:r>
        <w:rPr>
          <w:i/>
          <w:sz w:val="20"/>
          <w:szCs w:val="20"/>
        </w:rPr>
        <w:t>Keeping things balanced when you get knocked off your feet.</w:t>
      </w:r>
    </w:p>
    <w:p w14:paraId="2386E62C" w14:textId="77777777" w:rsidR="00210F26" w:rsidRDefault="00210F26" w:rsidP="00210F26">
      <w:pPr>
        <w:rPr>
          <w:sz w:val="20"/>
          <w:szCs w:val="20"/>
        </w:rPr>
      </w:pPr>
      <w:r w:rsidRPr="001963A4">
        <w:rPr>
          <w:sz w:val="20"/>
          <w:szCs w:val="20"/>
        </w:rPr>
        <w:t xml:space="preserve">Hospital stays can be </w:t>
      </w:r>
      <w:r w:rsidRPr="00210F26">
        <w:rPr>
          <w:b/>
          <w:sz w:val="20"/>
          <w:szCs w:val="20"/>
        </w:rPr>
        <w:t>really expensive</w:t>
      </w:r>
      <w:r w:rsidRPr="001963A4">
        <w:rPr>
          <w:sz w:val="20"/>
          <w:szCs w:val="20"/>
        </w:rPr>
        <w:t>, and health insurance might not cover everything. You may have copays, deductibl</w:t>
      </w:r>
      <w:r>
        <w:rPr>
          <w:sz w:val="20"/>
          <w:szCs w:val="20"/>
        </w:rPr>
        <w:t xml:space="preserve">es and other surprise expenses. </w:t>
      </w:r>
      <w:r w:rsidRPr="001963A4">
        <w:rPr>
          <w:sz w:val="20"/>
          <w:szCs w:val="20"/>
        </w:rPr>
        <w:t xml:space="preserve">Trustmark Hospital </w:t>
      </w:r>
      <w:proofErr w:type="spellStart"/>
      <w:r w:rsidRPr="001963A4">
        <w:rPr>
          <w:sz w:val="20"/>
          <w:szCs w:val="20"/>
        </w:rPr>
        <w:t>StayPay</w:t>
      </w:r>
      <w:proofErr w:type="spellEnd"/>
      <w:r w:rsidRPr="001963A4">
        <w:rPr>
          <w:sz w:val="20"/>
          <w:szCs w:val="20"/>
        </w:rPr>
        <w:t xml:space="preserve"> </w:t>
      </w:r>
      <w:r w:rsidRPr="00210F26">
        <w:rPr>
          <w:b/>
          <w:sz w:val="20"/>
          <w:szCs w:val="20"/>
        </w:rPr>
        <w:t>helps you keep a hospital trip affordable</w:t>
      </w:r>
      <w:r w:rsidRPr="001963A4">
        <w:rPr>
          <w:sz w:val="20"/>
          <w:szCs w:val="20"/>
        </w:rPr>
        <w:t xml:space="preserve">. It’s designed to </w:t>
      </w:r>
      <w:r w:rsidRPr="00210F26">
        <w:rPr>
          <w:b/>
          <w:sz w:val="20"/>
          <w:szCs w:val="20"/>
        </w:rPr>
        <w:t>pair with your medical plan</w:t>
      </w:r>
      <w:r w:rsidRPr="001963A4">
        <w:rPr>
          <w:sz w:val="20"/>
          <w:szCs w:val="20"/>
        </w:rPr>
        <w:t xml:space="preserve"> so you can be more confident in your protection.</w:t>
      </w:r>
      <w:r>
        <w:rPr>
          <w:sz w:val="20"/>
          <w:szCs w:val="20"/>
        </w:rPr>
        <w:t xml:space="preserve"> </w:t>
      </w:r>
      <w:r w:rsidRPr="001963A4">
        <w:rPr>
          <w:sz w:val="20"/>
          <w:szCs w:val="20"/>
        </w:rPr>
        <w:t xml:space="preserve">You can get </w:t>
      </w:r>
      <w:r w:rsidRPr="00210F26">
        <w:rPr>
          <w:b/>
          <w:sz w:val="20"/>
          <w:szCs w:val="20"/>
        </w:rPr>
        <w:t>cash benefits</w:t>
      </w:r>
      <w:r w:rsidRPr="001963A4">
        <w:rPr>
          <w:sz w:val="20"/>
          <w:szCs w:val="20"/>
        </w:rPr>
        <w:t xml:space="preserve"> for hospital stays due to a covered sickness or accident, normal childbirth or mental wellness/addiction recovery. You also have flexibility to </w:t>
      </w:r>
      <w:r w:rsidRPr="00210F26">
        <w:rPr>
          <w:b/>
          <w:sz w:val="20"/>
          <w:szCs w:val="20"/>
        </w:rPr>
        <w:t>adjust your benefit</w:t>
      </w:r>
      <w:r>
        <w:rPr>
          <w:sz w:val="20"/>
          <w:szCs w:val="20"/>
        </w:rPr>
        <w:t xml:space="preserve"> amount</w:t>
      </w:r>
      <w:r w:rsidRPr="001963A4">
        <w:rPr>
          <w:sz w:val="20"/>
          <w:szCs w:val="20"/>
        </w:rPr>
        <w:t xml:space="preserve"> as your needs change.</w:t>
      </w:r>
    </w:p>
    <w:p w14:paraId="0938EFB8" w14:textId="77777777" w:rsidR="00210F26" w:rsidRDefault="00210F26" w:rsidP="00210F26">
      <w:pPr>
        <w:rPr>
          <w:sz w:val="20"/>
          <w:szCs w:val="20"/>
        </w:rPr>
      </w:pPr>
      <w:r w:rsidRPr="007A117D">
        <w:rPr>
          <w:sz w:val="20"/>
          <w:szCs w:val="20"/>
        </w:rPr>
        <w:t xml:space="preserve">With Hospital </w:t>
      </w:r>
      <w:proofErr w:type="spellStart"/>
      <w:r w:rsidRPr="007A117D">
        <w:rPr>
          <w:sz w:val="20"/>
          <w:szCs w:val="20"/>
        </w:rPr>
        <w:t>StayPay</w:t>
      </w:r>
      <w:proofErr w:type="spellEnd"/>
      <w:r>
        <w:rPr>
          <w:sz w:val="20"/>
          <w:szCs w:val="20"/>
        </w:rPr>
        <w:t xml:space="preserve">, you can worry less about your </w:t>
      </w:r>
      <w:r w:rsidRPr="007A117D">
        <w:rPr>
          <w:sz w:val="20"/>
          <w:szCs w:val="20"/>
        </w:rPr>
        <w:t>bills, and focus on recovering.</w:t>
      </w:r>
    </w:p>
    <w:p w14:paraId="68510F21" w14:textId="77777777" w:rsidR="006072C6" w:rsidRDefault="002F29FF" w:rsidP="00210F26">
      <w:pPr>
        <w:rPr>
          <w:b/>
          <w:sz w:val="20"/>
          <w:szCs w:val="20"/>
          <w:u w:val="single"/>
        </w:rPr>
      </w:pPr>
      <w:r>
        <w:rPr>
          <w:b/>
          <w:sz w:val="20"/>
          <w:szCs w:val="20"/>
          <w:u w:val="single"/>
        </w:rPr>
        <w:t>Schedule of Benefits</w:t>
      </w:r>
    </w:p>
    <w:tbl>
      <w:tblPr>
        <w:tblStyle w:val="TableGrid"/>
        <w:tblW w:w="0" w:type="auto"/>
        <w:tblLook w:val="04A0" w:firstRow="1" w:lastRow="0" w:firstColumn="1" w:lastColumn="0" w:noHBand="0" w:noVBand="1"/>
      </w:tblPr>
      <w:tblGrid>
        <w:gridCol w:w="5845"/>
        <w:gridCol w:w="1800"/>
        <w:gridCol w:w="1705"/>
      </w:tblGrid>
      <w:tr w:rsidR="00D24BD2" w14:paraId="69878E75" w14:textId="77777777" w:rsidTr="00E377A7">
        <w:tc>
          <w:tcPr>
            <w:tcW w:w="5845" w:type="dxa"/>
          </w:tcPr>
          <w:p w14:paraId="08BE420E" w14:textId="77777777" w:rsidR="00D24BD2" w:rsidRPr="00D24BD2" w:rsidRDefault="00D24BD2" w:rsidP="00D24BD2">
            <w:pPr>
              <w:rPr>
                <w:b/>
                <w:sz w:val="20"/>
                <w:szCs w:val="20"/>
              </w:rPr>
            </w:pPr>
          </w:p>
        </w:tc>
        <w:tc>
          <w:tcPr>
            <w:tcW w:w="1800" w:type="dxa"/>
          </w:tcPr>
          <w:p w14:paraId="05F8B721" w14:textId="77777777" w:rsidR="00D24BD2" w:rsidRPr="00892A34" w:rsidRDefault="00D24BD2" w:rsidP="00D24BD2">
            <w:pPr>
              <w:jc w:val="center"/>
              <w:rPr>
                <w:b/>
                <w:sz w:val="20"/>
                <w:szCs w:val="20"/>
                <w:highlight w:val="yellow"/>
              </w:rPr>
            </w:pPr>
            <w:r w:rsidRPr="00892A34">
              <w:rPr>
                <w:b/>
                <w:sz w:val="20"/>
                <w:szCs w:val="20"/>
                <w:highlight w:val="yellow"/>
              </w:rPr>
              <w:t>Plan option #1</w:t>
            </w:r>
          </w:p>
        </w:tc>
        <w:tc>
          <w:tcPr>
            <w:tcW w:w="1705" w:type="dxa"/>
          </w:tcPr>
          <w:p w14:paraId="31962EA0" w14:textId="77777777" w:rsidR="00D24BD2" w:rsidRPr="00892A34" w:rsidRDefault="00D24BD2" w:rsidP="00D24BD2">
            <w:pPr>
              <w:jc w:val="center"/>
              <w:rPr>
                <w:b/>
                <w:sz w:val="20"/>
                <w:szCs w:val="20"/>
                <w:highlight w:val="yellow"/>
              </w:rPr>
            </w:pPr>
            <w:r w:rsidRPr="00892A34">
              <w:rPr>
                <w:b/>
                <w:sz w:val="20"/>
                <w:szCs w:val="20"/>
                <w:highlight w:val="yellow"/>
              </w:rPr>
              <w:t>Plan option #2</w:t>
            </w:r>
          </w:p>
        </w:tc>
      </w:tr>
      <w:tr w:rsidR="00D24BD2" w14:paraId="0E01C110" w14:textId="77777777" w:rsidTr="00E377A7">
        <w:tc>
          <w:tcPr>
            <w:tcW w:w="5845" w:type="dxa"/>
          </w:tcPr>
          <w:p w14:paraId="107112A5" w14:textId="1D6AC0F0" w:rsidR="00D24BD2" w:rsidRPr="00D24BD2" w:rsidRDefault="00D24BD2" w:rsidP="00D24BD2">
            <w:pPr>
              <w:rPr>
                <w:b/>
                <w:sz w:val="20"/>
                <w:szCs w:val="20"/>
              </w:rPr>
            </w:pPr>
            <w:r w:rsidRPr="00D24BD2">
              <w:rPr>
                <w:b/>
                <w:sz w:val="20"/>
                <w:szCs w:val="20"/>
              </w:rPr>
              <w:t xml:space="preserve">First Day </w:t>
            </w:r>
            <w:r w:rsidR="00950ADB">
              <w:rPr>
                <w:b/>
                <w:sz w:val="20"/>
                <w:szCs w:val="20"/>
              </w:rPr>
              <w:t>Stay</w:t>
            </w:r>
            <w:r w:rsidR="00950ADB" w:rsidRPr="00D24BD2">
              <w:rPr>
                <w:b/>
                <w:sz w:val="20"/>
                <w:szCs w:val="20"/>
              </w:rPr>
              <w:t xml:space="preserve"> </w:t>
            </w:r>
            <w:r w:rsidRPr="00D24BD2">
              <w:rPr>
                <w:b/>
                <w:sz w:val="20"/>
                <w:szCs w:val="20"/>
              </w:rPr>
              <w:t>Benefit†</w:t>
            </w:r>
          </w:p>
          <w:p w14:paraId="5CE50C3F" w14:textId="77777777" w:rsidR="00D24BD2" w:rsidRPr="00D24BD2" w:rsidRDefault="00D24BD2" w:rsidP="00D24BD2">
            <w:pPr>
              <w:rPr>
                <w:sz w:val="20"/>
                <w:szCs w:val="20"/>
              </w:rPr>
            </w:pPr>
            <w:r w:rsidRPr="00892A34">
              <w:rPr>
                <w:sz w:val="20"/>
                <w:szCs w:val="20"/>
                <w:highlight w:val="yellow"/>
              </w:rPr>
              <w:t>Only one benefit amount can be selected</w:t>
            </w:r>
          </w:p>
        </w:tc>
        <w:tc>
          <w:tcPr>
            <w:tcW w:w="1800" w:type="dxa"/>
          </w:tcPr>
          <w:p w14:paraId="5A13B197" w14:textId="77777777" w:rsidR="00D24BD2" w:rsidRPr="00892A34" w:rsidRDefault="00D24BD2" w:rsidP="00210F26">
            <w:pPr>
              <w:rPr>
                <w:b/>
                <w:sz w:val="20"/>
                <w:szCs w:val="20"/>
                <w:highlight w:val="yellow"/>
                <w:u w:val="single"/>
              </w:rPr>
            </w:pPr>
          </w:p>
        </w:tc>
        <w:tc>
          <w:tcPr>
            <w:tcW w:w="1705" w:type="dxa"/>
          </w:tcPr>
          <w:p w14:paraId="4090CC7D" w14:textId="77777777" w:rsidR="00D24BD2" w:rsidRPr="00892A34" w:rsidRDefault="00D24BD2" w:rsidP="00210F26">
            <w:pPr>
              <w:rPr>
                <w:b/>
                <w:sz w:val="20"/>
                <w:szCs w:val="20"/>
                <w:highlight w:val="yellow"/>
                <w:u w:val="single"/>
              </w:rPr>
            </w:pPr>
          </w:p>
        </w:tc>
      </w:tr>
      <w:tr w:rsidR="00D24BD2" w14:paraId="7C9846E1" w14:textId="77777777" w:rsidTr="00E377A7">
        <w:tc>
          <w:tcPr>
            <w:tcW w:w="5845" w:type="dxa"/>
          </w:tcPr>
          <w:p w14:paraId="74583AA2" w14:textId="237889B0" w:rsidR="00D24BD2" w:rsidRPr="00892A34" w:rsidRDefault="00D24BD2">
            <w:pPr>
              <w:rPr>
                <w:b/>
                <w:sz w:val="20"/>
                <w:szCs w:val="20"/>
                <w:highlight w:val="yellow"/>
              </w:rPr>
            </w:pPr>
            <w:r w:rsidRPr="00892A34">
              <w:rPr>
                <w:b/>
                <w:sz w:val="20"/>
                <w:szCs w:val="20"/>
                <w:highlight w:val="yellow"/>
              </w:rPr>
              <w:t xml:space="preserve">Daily Hospital </w:t>
            </w:r>
            <w:r w:rsidR="00950ADB">
              <w:rPr>
                <w:b/>
                <w:sz w:val="20"/>
                <w:szCs w:val="20"/>
                <w:highlight w:val="yellow"/>
              </w:rPr>
              <w:t>Stay</w:t>
            </w:r>
            <w:r w:rsidR="00950ADB" w:rsidRPr="00892A34">
              <w:rPr>
                <w:b/>
                <w:sz w:val="20"/>
                <w:szCs w:val="20"/>
                <w:highlight w:val="yellow"/>
              </w:rPr>
              <w:t xml:space="preserve"> </w:t>
            </w:r>
            <w:r w:rsidRPr="00892A34">
              <w:rPr>
                <w:b/>
                <w:sz w:val="20"/>
                <w:szCs w:val="20"/>
                <w:highlight w:val="yellow"/>
              </w:rPr>
              <w:t>Benefit†</w:t>
            </w:r>
          </w:p>
        </w:tc>
        <w:tc>
          <w:tcPr>
            <w:tcW w:w="1800" w:type="dxa"/>
          </w:tcPr>
          <w:p w14:paraId="77CE3F0D" w14:textId="77777777" w:rsidR="00D24BD2" w:rsidRPr="00892A34" w:rsidRDefault="00D24BD2" w:rsidP="00210F26">
            <w:pPr>
              <w:rPr>
                <w:b/>
                <w:sz w:val="20"/>
                <w:szCs w:val="20"/>
                <w:highlight w:val="yellow"/>
                <w:u w:val="single"/>
              </w:rPr>
            </w:pPr>
          </w:p>
        </w:tc>
        <w:tc>
          <w:tcPr>
            <w:tcW w:w="1705" w:type="dxa"/>
          </w:tcPr>
          <w:p w14:paraId="3E55CCA2" w14:textId="77777777" w:rsidR="00D24BD2" w:rsidRPr="00892A34" w:rsidRDefault="00D24BD2" w:rsidP="00210F26">
            <w:pPr>
              <w:rPr>
                <w:b/>
                <w:sz w:val="20"/>
                <w:szCs w:val="20"/>
                <w:highlight w:val="yellow"/>
                <w:u w:val="single"/>
              </w:rPr>
            </w:pPr>
          </w:p>
        </w:tc>
      </w:tr>
      <w:tr w:rsidR="00D24BD2" w14:paraId="01AB300B" w14:textId="77777777" w:rsidTr="00E377A7">
        <w:tc>
          <w:tcPr>
            <w:tcW w:w="5845" w:type="dxa"/>
          </w:tcPr>
          <w:p w14:paraId="78E41262" w14:textId="77777777" w:rsidR="00D24BD2" w:rsidRPr="00892A34" w:rsidRDefault="00D24BD2" w:rsidP="00210F26">
            <w:pPr>
              <w:rPr>
                <w:b/>
                <w:sz w:val="20"/>
                <w:szCs w:val="20"/>
                <w:highlight w:val="yellow"/>
              </w:rPr>
            </w:pPr>
            <w:r w:rsidRPr="00892A34">
              <w:rPr>
                <w:b/>
                <w:sz w:val="20"/>
                <w:szCs w:val="20"/>
                <w:highlight w:val="yellow"/>
              </w:rPr>
              <w:t>Daily Hospital ICU Benefit†</w:t>
            </w:r>
          </w:p>
        </w:tc>
        <w:tc>
          <w:tcPr>
            <w:tcW w:w="1800" w:type="dxa"/>
          </w:tcPr>
          <w:p w14:paraId="60A22220" w14:textId="77777777" w:rsidR="00D24BD2" w:rsidRPr="00892A34" w:rsidRDefault="00D24BD2" w:rsidP="00210F26">
            <w:pPr>
              <w:rPr>
                <w:b/>
                <w:sz w:val="20"/>
                <w:szCs w:val="20"/>
                <w:highlight w:val="yellow"/>
                <w:u w:val="single"/>
              </w:rPr>
            </w:pPr>
          </w:p>
        </w:tc>
        <w:tc>
          <w:tcPr>
            <w:tcW w:w="1705" w:type="dxa"/>
          </w:tcPr>
          <w:p w14:paraId="47040E73" w14:textId="77777777" w:rsidR="00D24BD2" w:rsidRPr="00892A34" w:rsidRDefault="00D24BD2" w:rsidP="00210F26">
            <w:pPr>
              <w:rPr>
                <w:b/>
                <w:sz w:val="20"/>
                <w:szCs w:val="20"/>
                <w:highlight w:val="yellow"/>
                <w:u w:val="single"/>
              </w:rPr>
            </w:pPr>
          </w:p>
        </w:tc>
      </w:tr>
      <w:tr w:rsidR="00D24BD2" w14:paraId="4E41C631" w14:textId="77777777" w:rsidTr="00E377A7">
        <w:tc>
          <w:tcPr>
            <w:tcW w:w="5845" w:type="dxa"/>
            <w:tcBorders>
              <w:bottom w:val="single" w:sz="4" w:space="0" w:color="auto"/>
            </w:tcBorders>
          </w:tcPr>
          <w:p w14:paraId="1F5EB671" w14:textId="77777777" w:rsidR="00D24BD2" w:rsidRPr="00892A34" w:rsidRDefault="00D24BD2" w:rsidP="00D24BD2">
            <w:pPr>
              <w:rPr>
                <w:b/>
                <w:sz w:val="20"/>
                <w:szCs w:val="20"/>
                <w:highlight w:val="yellow"/>
              </w:rPr>
            </w:pPr>
            <w:r w:rsidRPr="00892A34">
              <w:rPr>
                <w:b/>
                <w:sz w:val="20"/>
                <w:szCs w:val="20"/>
                <w:highlight w:val="yellow"/>
              </w:rPr>
              <w:t>First Occurrence Benefit†</w:t>
            </w:r>
          </w:p>
          <w:p w14:paraId="0F89D97C" w14:textId="77777777" w:rsidR="00D24BD2" w:rsidRPr="00892A34" w:rsidRDefault="00D24BD2" w:rsidP="00D24BD2">
            <w:pPr>
              <w:rPr>
                <w:sz w:val="20"/>
                <w:szCs w:val="20"/>
                <w:highlight w:val="yellow"/>
              </w:rPr>
            </w:pPr>
            <w:r w:rsidRPr="00892A34">
              <w:rPr>
                <w:sz w:val="20"/>
                <w:szCs w:val="20"/>
                <w:highlight w:val="yellow"/>
              </w:rPr>
              <w:t>Pays 1x per policy per calendar year</w:t>
            </w:r>
          </w:p>
        </w:tc>
        <w:tc>
          <w:tcPr>
            <w:tcW w:w="1800" w:type="dxa"/>
            <w:tcBorders>
              <w:bottom w:val="single" w:sz="4" w:space="0" w:color="auto"/>
            </w:tcBorders>
          </w:tcPr>
          <w:p w14:paraId="366918A7" w14:textId="77777777" w:rsidR="00D24BD2" w:rsidRPr="00892A34" w:rsidRDefault="00D24BD2" w:rsidP="00210F26">
            <w:pPr>
              <w:rPr>
                <w:b/>
                <w:sz w:val="20"/>
                <w:szCs w:val="20"/>
                <w:highlight w:val="yellow"/>
                <w:u w:val="single"/>
              </w:rPr>
            </w:pPr>
          </w:p>
        </w:tc>
        <w:tc>
          <w:tcPr>
            <w:tcW w:w="1705" w:type="dxa"/>
            <w:tcBorders>
              <w:bottom w:val="single" w:sz="4" w:space="0" w:color="auto"/>
            </w:tcBorders>
          </w:tcPr>
          <w:p w14:paraId="78E397C1" w14:textId="77777777" w:rsidR="00D24BD2" w:rsidRPr="00892A34" w:rsidRDefault="00D24BD2" w:rsidP="00210F26">
            <w:pPr>
              <w:rPr>
                <w:b/>
                <w:sz w:val="20"/>
                <w:szCs w:val="20"/>
                <w:highlight w:val="yellow"/>
                <w:u w:val="single"/>
              </w:rPr>
            </w:pPr>
          </w:p>
        </w:tc>
      </w:tr>
      <w:tr w:rsidR="00D24BD2" w14:paraId="426D004B" w14:textId="77777777" w:rsidTr="00E377A7">
        <w:tc>
          <w:tcPr>
            <w:tcW w:w="5845" w:type="dxa"/>
            <w:tcBorders>
              <w:bottom w:val="single" w:sz="4" w:space="0" w:color="auto"/>
            </w:tcBorders>
            <w:shd w:val="pct5" w:color="auto" w:fill="auto"/>
          </w:tcPr>
          <w:p w14:paraId="4C5D2209" w14:textId="77777777" w:rsidR="00D24BD2" w:rsidRPr="00892A34" w:rsidRDefault="00D24BD2" w:rsidP="00D24BD2">
            <w:pPr>
              <w:rPr>
                <w:b/>
                <w:sz w:val="20"/>
                <w:szCs w:val="20"/>
                <w:highlight w:val="yellow"/>
              </w:rPr>
            </w:pPr>
            <w:r w:rsidRPr="00892A34">
              <w:rPr>
                <w:b/>
                <w:sz w:val="20"/>
                <w:szCs w:val="20"/>
                <w:highlight w:val="yellow"/>
              </w:rPr>
              <w:t>Additional features</w:t>
            </w:r>
          </w:p>
        </w:tc>
        <w:tc>
          <w:tcPr>
            <w:tcW w:w="1800" w:type="dxa"/>
            <w:tcBorders>
              <w:bottom w:val="single" w:sz="4" w:space="0" w:color="auto"/>
            </w:tcBorders>
            <w:shd w:val="pct5" w:color="auto" w:fill="auto"/>
          </w:tcPr>
          <w:p w14:paraId="2BEFA41D" w14:textId="77777777" w:rsidR="00D24BD2" w:rsidRPr="00892A34" w:rsidRDefault="00D24BD2" w:rsidP="00210F26">
            <w:pPr>
              <w:rPr>
                <w:b/>
                <w:sz w:val="20"/>
                <w:szCs w:val="20"/>
                <w:highlight w:val="yellow"/>
                <w:u w:val="single"/>
              </w:rPr>
            </w:pPr>
          </w:p>
        </w:tc>
        <w:tc>
          <w:tcPr>
            <w:tcW w:w="1705" w:type="dxa"/>
            <w:tcBorders>
              <w:bottom w:val="single" w:sz="4" w:space="0" w:color="auto"/>
            </w:tcBorders>
            <w:shd w:val="pct5" w:color="auto" w:fill="auto"/>
          </w:tcPr>
          <w:p w14:paraId="2377B525" w14:textId="77777777" w:rsidR="00D24BD2" w:rsidRPr="00892A34" w:rsidRDefault="00D24BD2" w:rsidP="00210F26">
            <w:pPr>
              <w:rPr>
                <w:b/>
                <w:sz w:val="20"/>
                <w:szCs w:val="20"/>
                <w:highlight w:val="yellow"/>
                <w:u w:val="single"/>
              </w:rPr>
            </w:pPr>
          </w:p>
        </w:tc>
      </w:tr>
      <w:tr w:rsidR="00D24BD2" w14:paraId="524CFF66" w14:textId="77777777" w:rsidTr="00E377A7">
        <w:tc>
          <w:tcPr>
            <w:tcW w:w="5845" w:type="dxa"/>
            <w:shd w:val="clear" w:color="auto" w:fill="auto"/>
          </w:tcPr>
          <w:p w14:paraId="6AB10B65" w14:textId="77777777" w:rsidR="00D24BD2" w:rsidRPr="00892A34" w:rsidRDefault="00E377A7" w:rsidP="00D24BD2">
            <w:pPr>
              <w:rPr>
                <w:b/>
                <w:sz w:val="20"/>
                <w:szCs w:val="20"/>
                <w:highlight w:val="yellow"/>
              </w:rPr>
            </w:pPr>
            <w:r w:rsidRPr="00892A34">
              <w:rPr>
                <w:b/>
                <w:sz w:val="20"/>
                <w:szCs w:val="20"/>
                <w:highlight w:val="yellow"/>
              </w:rPr>
              <w:t>Childbirth Hospital Stay†</w:t>
            </w:r>
          </w:p>
        </w:tc>
        <w:tc>
          <w:tcPr>
            <w:tcW w:w="1800" w:type="dxa"/>
            <w:shd w:val="clear" w:color="auto" w:fill="auto"/>
          </w:tcPr>
          <w:p w14:paraId="250F0CD7" w14:textId="77777777" w:rsidR="00D24BD2" w:rsidRPr="00892A34" w:rsidRDefault="00D24BD2" w:rsidP="00210F26">
            <w:pPr>
              <w:rPr>
                <w:b/>
                <w:sz w:val="20"/>
                <w:szCs w:val="20"/>
                <w:highlight w:val="yellow"/>
                <w:u w:val="single"/>
              </w:rPr>
            </w:pPr>
          </w:p>
        </w:tc>
        <w:tc>
          <w:tcPr>
            <w:tcW w:w="1705" w:type="dxa"/>
            <w:shd w:val="clear" w:color="auto" w:fill="auto"/>
          </w:tcPr>
          <w:p w14:paraId="4D6C6434" w14:textId="77777777" w:rsidR="00D24BD2" w:rsidRPr="00892A34" w:rsidRDefault="00D24BD2" w:rsidP="00210F26">
            <w:pPr>
              <w:rPr>
                <w:b/>
                <w:sz w:val="20"/>
                <w:szCs w:val="20"/>
                <w:highlight w:val="yellow"/>
                <w:u w:val="single"/>
              </w:rPr>
            </w:pPr>
          </w:p>
        </w:tc>
      </w:tr>
      <w:tr w:rsidR="00D24BD2" w14:paraId="2DC3EA6C" w14:textId="77777777" w:rsidTr="00E377A7">
        <w:tc>
          <w:tcPr>
            <w:tcW w:w="5845" w:type="dxa"/>
            <w:shd w:val="clear" w:color="auto" w:fill="auto"/>
          </w:tcPr>
          <w:p w14:paraId="6EEEC418" w14:textId="77777777" w:rsidR="00E377A7" w:rsidRPr="00892A34" w:rsidRDefault="00E377A7" w:rsidP="00E377A7">
            <w:pPr>
              <w:rPr>
                <w:b/>
                <w:sz w:val="20"/>
                <w:szCs w:val="20"/>
                <w:highlight w:val="yellow"/>
              </w:rPr>
            </w:pPr>
            <w:r w:rsidRPr="00892A34">
              <w:rPr>
                <w:b/>
                <w:sz w:val="20"/>
                <w:szCs w:val="20"/>
                <w:highlight w:val="yellow"/>
              </w:rPr>
              <w:t>Wellness Checks†</w:t>
            </w:r>
          </w:p>
          <w:p w14:paraId="58E5B6F7" w14:textId="77777777" w:rsidR="00E377A7" w:rsidRPr="00892A34" w:rsidRDefault="00E377A7" w:rsidP="00E377A7">
            <w:pPr>
              <w:rPr>
                <w:sz w:val="20"/>
                <w:szCs w:val="20"/>
                <w:highlight w:val="yellow"/>
              </w:rPr>
            </w:pPr>
            <w:r w:rsidRPr="00892A34">
              <w:rPr>
                <w:sz w:val="20"/>
                <w:szCs w:val="20"/>
                <w:highlight w:val="yellow"/>
              </w:rPr>
              <w:t>Annual Screening Test</w:t>
            </w:r>
          </w:p>
          <w:p w14:paraId="7FA91172" w14:textId="77777777" w:rsidR="00E377A7" w:rsidRPr="00892A34" w:rsidRDefault="00E377A7" w:rsidP="00E377A7">
            <w:pPr>
              <w:rPr>
                <w:sz w:val="20"/>
                <w:szCs w:val="20"/>
                <w:highlight w:val="yellow"/>
              </w:rPr>
            </w:pPr>
            <w:r w:rsidRPr="00892A34">
              <w:rPr>
                <w:sz w:val="20"/>
                <w:szCs w:val="20"/>
                <w:highlight w:val="yellow"/>
              </w:rPr>
              <w:t>Routine Screening Test</w:t>
            </w:r>
          </w:p>
          <w:p w14:paraId="140F3BF3" w14:textId="77777777" w:rsidR="00D24BD2" w:rsidRPr="00892A34" w:rsidRDefault="00E377A7" w:rsidP="00E377A7">
            <w:pPr>
              <w:rPr>
                <w:b/>
                <w:sz w:val="20"/>
                <w:szCs w:val="20"/>
                <w:highlight w:val="yellow"/>
              </w:rPr>
            </w:pPr>
            <w:r w:rsidRPr="00892A34">
              <w:rPr>
                <w:sz w:val="20"/>
                <w:szCs w:val="20"/>
                <w:highlight w:val="yellow"/>
              </w:rPr>
              <w:t>Follow-up Test</w:t>
            </w:r>
          </w:p>
        </w:tc>
        <w:tc>
          <w:tcPr>
            <w:tcW w:w="1800" w:type="dxa"/>
            <w:shd w:val="clear" w:color="auto" w:fill="auto"/>
          </w:tcPr>
          <w:p w14:paraId="277BA4BB" w14:textId="77777777" w:rsidR="00D24BD2" w:rsidRPr="00892A34" w:rsidRDefault="00D24BD2" w:rsidP="00210F26">
            <w:pPr>
              <w:rPr>
                <w:b/>
                <w:sz w:val="20"/>
                <w:szCs w:val="20"/>
                <w:highlight w:val="yellow"/>
                <w:u w:val="single"/>
              </w:rPr>
            </w:pPr>
          </w:p>
        </w:tc>
        <w:tc>
          <w:tcPr>
            <w:tcW w:w="1705" w:type="dxa"/>
            <w:shd w:val="clear" w:color="auto" w:fill="auto"/>
          </w:tcPr>
          <w:p w14:paraId="4D6B7066" w14:textId="77777777" w:rsidR="00D24BD2" w:rsidRPr="00892A34" w:rsidRDefault="00D24BD2" w:rsidP="00210F26">
            <w:pPr>
              <w:rPr>
                <w:b/>
                <w:sz w:val="20"/>
                <w:szCs w:val="20"/>
                <w:highlight w:val="yellow"/>
                <w:u w:val="single"/>
              </w:rPr>
            </w:pPr>
          </w:p>
        </w:tc>
      </w:tr>
      <w:tr w:rsidR="00D24BD2" w14:paraId="2F75C8AC" w14:textId="77777777" w:rsidTr="00E377A7">
        <w:tc>
          <w:tcPr>
            <w:tcW w:w="5845" w:type="dxa"/>
            <w:shd w:val="clear" w:color="auto" w:fill="auto"/>
          </w:tcPr>
          <w:p w14:paraId="50050441" w14:textId="77777777" w:rsidR="00D24BD2" w:rsidRPr="00892A34" w:rsidRDefault="00E377A7" w:rsidP="00D24BD2">
            <w:pPr>
              <w:rPr>
                <w:b/>
                <w:sz w:val="20"/>
                <w:szCs w:val="20"/>
                <w:highlight w:val="yellow"/>
              </w:rPr>
            </w:pPr>
            <w:r w:rsidRPr="00892A34">
              <w:rPr>
                <w:b/>
                <w:sz w:val="20"/>
                <w:szCs w:val="20"/>
                <w:highlight w:val="yellow"/>
              </w:rPr>
              <w:t>Claim Free Return†</w:t>
            </w:r>
          </w:p>
        </w:tc>
        <w:tc>
          <w:tcPr>
            <w:tcW w:w="1800" w:type="dxa"/>
            <w:shd w:val="clear" w:color="auto" w:fill="auto"/>
          </w:tcPr>
          <w:p w14:paraId="6B811557" w14:textId="77777777" w:rsidR="00D24BD2" w:rsidRPr="00892A34" w:rsidRDefault="00D24BD2" w:rsidP="00210F26">
            <w:pPr>
              <w:rPr>
                <w:b/>
                <w:sz w:val="20"/>
                <w:szCs w:val="20"/>
                <w:highlight w:val="yellow"/>
                <w:u w:val="single"/>
              </w:rPr>
            </w:pPr>
          </w:p>
        </w:tc>
        <w:tc>
          <w:tcPr>
            <w:tcW w:w="1705" w:type="dxa"/>
            <w:shd w:val="clear" w:color="auto" w:fill="auto"/>
          </w:tcPr>
          <w:p w14:paraId="521CA1BE" w14:textId="77777777" w:rsidR="00D24BD2" w:rsidRPr="00892A34" w:rsidRDefault="00D24BD2" w:rsidP="00210F26">
            <w:pPr>
              <w:rPr>
                <w:b/>
                <w:sz w:val="20"/>
                <w:szCs w:val="20"/>
                <w:highlight w:val="yellow"/>
                <w:u w:val="single"/>
              </w:rPr>
            </w:pPr>
          </w:p>
        </w:tc>
      </w:tr>
      <w:tr w:rsidR="00D24BD2" w14:paraId="7940D625" w14:textId="77777777" w:rsidTr="00E377A7">
        <w:tc>
          <w:tcPr>
            <w:tcW w:w="5845" w:type="dxa"/>
            <w:shd w:val="clear" w:color="auto" w:fill="auto"/>
          </w:tcPr>
          <w:p w14:paraId="54A02F5F" w14:textId="77777777" w:rsidR="00E377A7" w:rsidRPr="00892A34" w:rsidRDefault="00E377A7" w:rsidP="00D24BD2">
            <w:pPr>
              <w:rPr>
                <w:b/>
                <w:sz w:val="20"/>
                <w:szCs w:val="20"/>
                <w:highlight w:val="yellow"/>
              </w:rPr>
            </w:pPr>
            <w:proofErr w:type="spellStart"/>
            <w:r w:rsidRPr="00892A34">
              <w:rPr>
                <w:b/>
                <w:sz w:val="20"/>
                <w:szCs w:val="20"/>
                <w:highlight w:val="yellow"/>
              </w:rPr>
              <w:t>TrekCheck</w:t>
            </w:r>
            <w:proofErr w:type="spellEnd"/>
          </w:p>
          <w:p w14:paraId="204634E4" w14:textId="77777777" w:rsidR="00E377A7" w:rsidRPr="00892A34" w:rsidRDefault="00E377A7" w:rsidP="00D24BD2">
            <w:pPr>
              <w:rPr>
                <w:sz w:val="20"/>
                <w:szCs w:val="20"/>
                <w:highlight w:val="yellow"/>
              </w:rPr>
            </w:pPr>
            <w:r w:rsidRPr="00892A34">
              <w:rPr>
                <w:sz w:val="20"/>
                <w:szCs w:val="20"/>
                <w:highlight w:val="yellow"/>
              </w:rPr>
              <w:t>Transportation</w:t>
            </w:r>
          </w:p>
          <w:p w14:paraId="4067DF74" w14:textId="77777777" w:rsidR="00D24BD2" w:rsidRPr="00892A34" w:rsidRDefault="00E377A7" w:rsidP="00D24BD2">
            <w:pPr>
              <w:rPr>
                <w:b/>
                <w:sz w:val="20"/>
                <w:szCs w:val="20"/>
                <w:highlight w:val="yellow"/>
              </w:rPr>
            </w:pPr>
            <w:r w:rsidRPr="00892A34">
              <w:rPr>
                <w:sz w:val="20"/>
                <w:szCs w:val="20"/>
                <w:highlight w:val="yellow"/>
              </w:rPr>
              <w:t>Lodging</w:t>
            </w:r>
          </w:p>
        </w:tc>
        <w:tc>
          <w:tcPr>
            <w:tcW w:w="1800" w:type="dxa"/>
            <w:shd w:val="clear" w:color="auto" w:fill="auto"/>
          </w:tcPr>
          <w:p w14:paraId="6BF429B3" w14:textId="77777777" w:rsidR="00D24BD2" w:rsidRPr="00892A34" w:rsidRDefault="00D24BD2" w:rsidP="00210F26">
            <w:pPr>
              <w:rPr>
                <w:b/>
                <w:sz w:val="20"/>
                <w:szCs w:val="20"/>
                <w:highlight w:val="yellow"/>
                <w:u w:val="single"/>
              </w:rPr>
            </w:pPr>
          </w:p>
        </w:tc>
        <w:tc>
          <w:tcPr>
            <w:tcW w:w="1705" w:type="dxa"/>
            <w:shd w:val="clear" w:color="auto" w:fill="auto"/>
          </w:tcPr>
          <w:p w14:paraId="10F09996" w14:textId="77777777" w:rsidR="00D24BD2" w:rsidRPr="00892A34" w:rsidRDefault="00D24BD2" w:rsidP="00210F26">
            <w:pPr>
              <w:rPr>
                <w:b/>
                <w:sz w:val="20"/>
                <w:szCs w:val="20"/>
                <w:highlight w:val="yellow"/>
                <w:u w:val="single"/>
              </w:rPr>
            </w:pPr>
          </w:p>
        </w:tc>
      </w:tr>
      <w:tr w:rsidR="00D24BD2" w14:paraId="45097590" w14:textId="77777777" w:rsidTr="00E377A7">
        <w:tc>
          <w:tcPr>
            <w:tcW w:w="5845" w:type="dxa"/>
            <w:shd w:val="clear" w:color="auto" w:fill="auto"/>
          </w:tcPr>
          <w:p w14:paraId="476454A8" w14:textId="77777777" w:rsidR="00D24BD2" w:rsidRPr="00892A34" w:rsidRDefault="00E377A7" w:rsidP="00D24BD2">
            <w:pPr>
              <w:rPr>
                <w:b/>
                <w:sz w:val="20"/>
                <w:szCs w:val="20"/>
                <w:highlight w:val="yellow"/>
              </w:rPr>
            </w:pPr>
            <w:r w:rsidRPr="00892A34">
              <w:rPr>
                <w:b/>
                <w:sz w:val="20"/>
                <w:szCs w:val="20"/>
                <w:highlight w:val="yellow"/>
              </w:rPr>
              <w:t>Follow-up Care</w:t>
            </w:r>
          </w:p>
        </w:tc>
        <w:tc>
          <w:tcPr>
            <w:tcW w:w="1800" w:type="dxa"/>
            <w:shd w:val="clear" w:color="auto" w:fill="auto"/>
          </w:tcPr>
          <w:p w14:paraId="6F109DC0" w14:textId="77777777" w:rsidR="00D24BD2" w:rsidRPr="00892A34" w:rsidRDefault="00D24BD2" w:rsidP="00210F26">
            <w:pPr>
              <w:rPr>
                <w:b/>
                <w:sz w:val="20"/>
                <w:szCs w:val="20"/>
                <w:highlight w:val="yellow"/>
                <w:u w:val="single"/>
              </w:rPr>
            </w:pPr>
          </w:p>
        </w:tc>
        <w:tc>
          <w:tcPr>
            <w:tcW w:w="1705" w:type="dxa"/>
            <w:shd w:val="clear" w:color="auto" w:fill="auto"/>
          </w:tcPr>
          <w:p w14:paraId="6B80BE17" w14:textId="77777777" w:rsidR="00D24BD2" w:rsidRPr="00892A34" w:rsidRDefault="00D24BD2" w:rsidP="00210F26">
            <w:pPr>
              <w:rPr>
                <w:b/>
                <w:sz w:val="20"/>
                <w:szCs w:val="20"/>
                <w:highlight w:val="yellow"/>
                <w:u w:val="single"/>
              </w:rPr>
            </w:pPr>
          </w:p>
        </w:tc>
      </w:tr>
      <w:tr w:rsidR="00D24BD2" w14:paraId="3F273AF0" w14:textId="77777777" w:rsidTr="00E377A7">
        <w:tc>
          <w:tcPr>
            <w:tcW w:w="5845" w:type="dxa"/>
            <w:shd w:val="clear" w:color="auto" w:fill="auto"/>
          </w:tcPr>
          <w:p w14:paraId="16EFDCDF" w14:textId="77777777" w:rsidR="00E377A7" w:rsidRPr="00892A34" w:rsidRDefault="00E377A7" w:rsidP="00D24BD2">
            <w:pPr>
              <w:rPr>
                <w:b/>
                <w:sz w:val="20"/>
                <w:szCs w:val="20"/>
                <w:highlight w:val="yellow"/>
              </w:rPr>
            </w:pPr>
            <w:r w:rsidRPr="00892A34">
              <w:rPr>
                <w:b/>
                <w:sz w:val="20"/>
                <w:szCs w:val="20"/>
                <w:highlight w:val="yellow"/>
              </w:rPr>
              <w:t>Imaging</w:t>
            </w:r>
          </w:p>
          <w:p w14:paraId="0AF91C66" w14:textId="77777777" w:rsidR="00E377A7" w:rsidRPr="00892A34" w:rsidRDefault="00E377A7" w:rsidP="00D24BD2">
            <w:pPr>
              <w:rPr>
                <w:sz w:val="20"/>
                <w:szCs w:val="20"/>
                <w:highlight w:val="yellow"/>
              </w:rPr>
            </w:pPr>
            <w:r w:rsidRPr="00892A34">
              <w:rPr>
                <w:sz w:val="20"/>
                <w:szCs w:val="20"/>
                <w:highlight w:val="yellow"/>
              </w:rPr>
              <w:t>Minor</w:t>
            </w:r>
          </w:p>
          <w:p w14:paraId="11C3302D" w14:textId="77777777" w:rsidR="00D24BD2" w:rsidRPr="00892A34" w:rsidRDefault="00E377A7" w:rsidP="00D24BD2">
            <w:pPr>
              <w:rPr>
                <w:b/>
                <w:sz w:val="20"/>
                <w:szCs w:val="20"/>
                <w:highlight w:val="yellow"/>
              </w:rPr>
            </w:pPr>
            <w:r w:rsidRPr="00892A34">
              <w:rPr>
                <w:sz w:val="20"/>
                <w:szCs w:val="20"/>
                <w:highlight w:val="yellow"/>
              </w:rPr>
              <w:t>Major</w:t>
            </w:r>
          </w:p>
        </w:tc>
        <w:tc>
          <w:tcPr>
            <w:tcW w:w="1800" w:type="dxa"/>
            <w:shd w:val="clear" w:color="auto" w:fill="auto"/>
          </w:tcPr>
          <w:p w14:paraId="081BEDE4" w14:textId="77777777" w:rsidR="00D24BD2" w:rsidRPr="00892A34" w:rsidRDefault="00D24BD2" w:rsidP="00210F26">
            <w:pPr>
              <w:rPr>
                <w:b/>
                <w:sz w:val="20"/>
                <w:szCs w:val="20"/>
                <w:highlight w:val="yellow"/>
                <w:u w:val="single"/>
              </w:rPr>
            </w:pPr>
          </w:p>
        </w:tc>
        <w:tc>
          <w:tcPr>
            <w:tcW w:w="1705" w:type="dxa"/>
            <w:shd w:val="clear" w:color="auto" w:fill="auto"/>
          </w:tcPr>
          <w:p w14:paraId="3281F881" w14:textId="77777777" w:rsidR="00D24BD2" w:rsidRPr="00892A34" w:rsidRDefault="00D24BD2" w:rsidP="00210F26">
            <w:pPr>
              <w:rPr>
                <w:b/>
                <w:sz w:val="20"/>
                <w:szCs w:val="20"/>
                <w:highlight w:val="yellow"/>
                <w:u w:val="single"/>
              </w:rPr>
            </w:pPr>
          </w:p>
        </w:tc>
      </w:tr>
      <w:tr w:rsidR="00D24BD2" w14:paraId="28ED2CE6" w14:textId="77777777" w:rsidTr="00E377A7">
        <w:tc>
          <w:tcPr>
            <w:tcW w:w="5845" w:type="dxa"/>
            <w:shd w:val="clear" w:color="auto" w:fill="auto"/>
          </w:tcPr>
          <w:p w14:paraId="5F0CED5D" w14:textId="77777777" w:rsidR="00E377A7" w:rsidRPr="00892A34" w:rsidRDefault="00E377A7" w:rsidP="00E377A7">
            <w:pPr>
              <w:rPr>
                <w:b/>
                <w:sz w:val="20"/>
                <w:szCs w:val="20"/>
                <w:highlight w:val="yellow"/>
              </w:rPr>
            </w:pPr>
            <w:r w:rsidRPr="00892A34">
              <w:rPr>
                <w:b/>
                <w:sz w:val="20"/>
                <w:szCs w:val="20"/>
                <w:highlight w:val="yellow"/>
              </w:rPr>
              <w:t>Immediate Care</w:t>
            </w:r>
          </w:p>
          <w:p w14:paraId="0DFB035F" w14:textId="77777777" w:rsidR="00E377A7" w:rsidRPr="00892A34" w:rsidRDefault="00E377A7" w:rsidP="00E377A7">
            <w:pPr>
              <w:rPr>
                <w:sz w:val="20"/>
                <w:szCs w:val="20"/>
                <w:highlight w:val="yellow"/>
              </w:rPr>
            </w:pPr>
            <w:r w:rsidRPr="00892A34">
              <w:rPr>
                <w:sz w:val="20"/>
                <w:szCs w:val="20"/>
                <w:highlight w:val="yellow"/>
              </w:rPr>
              <w:t>Urgent Care</w:t>
            </w:r>
          </w:p>
          <w:p w14:paraId="71BD0D47" w14:textId="77777777" w:rsidR="00E377A7" w:rsidRPr="00892A34" w:rsidRDefault="00E377A7" w:rsidP="00E377A7">
            <w:pPr>
              <w:rPr>
                <w:sz w:val="20"/>
                <w:szCs w:val="20"/>
                <w:highlight w:val="yellow"/>
              </w:rPr>
            </w:pPr>
            <w:r w:rsidRPr="00892A34">
              <w:rPr>
                <w:sz w:val="20"/>
                <w:szCs w:val="20"/>
                <w:highlight w:val="yellow"/>
              </w:rPr>
              <w:t>Emergency Room</w:t>
            </w:r>
          </w:p>
          <w:p w14:paraId="7CB35EB7" w14:textId="77777777" w:rsidR="00D24BD2" w:rsidRPr="00892A34" w:rsidRDefault="00E377A7" w:rsidP="00E377A7">
            <w:pPr>
              <w:rPr>
                <w:b/>
                <w:sz w:val="20"/>
                <w:szCs w:val="20"/>
                <w:highlight w:val="yellow"/>
              </w:rPr>
            </w:pPr>
            <w:r w:rsidRPr="00892A34">
              <w:rPr>
                <w:sz w:val="20"/>
                <w:szCs w:val="20"/>
                <w:highlight w:val="yellow"/>
              </w:rPr>
              <w:t>Ambulance (Ground/Air)</w:t>
            </w:r>
          </w:p>
        </w:tc>
        <w:tc>
          <w:tcPr>
            <w:tcW w:w="1800" w:type="dxa"/>
            <w:shd w:val="clear" w:color="auto" w:fill="auto"/>
          </w:tcPr>
          <w:p w14:paraId="0845917D" w14:textId="77777777" w:rsidR="00D24BD2" w:rsidRPr="00892A34" w:rsidRDefault="00D24BD2" w:rsidP="00210F26">
            <w:pPr>
              <w:rPr>
                <w:b/>
                <w:sz w:val="20"/>
                <w:szCs w:val="20"/>
                <w:highlight w:val="yellow"/>
                <w:u w:val="single"/>
              </w:rPr>
            </w:pPr>
          </w:p>
        </w:tc>
        <w:tc>
          <w:tcPr>
            <w:tcW w:w="1705" w:type="dxa"/>
            <w:shd w:val="clear" w:color="auto" w:fill="auto"/>
          </w:tcPr>
          <w:p w14:paraId="6FEB1763" w14:textId="77777777" w:rsidR="00D24BD2" w:rsidRPr="00892A34" w:rsidRDefault="00D24BD2" w:rsidP="00210F26">
            <w:pPr>
              <w:rPr>
                <w:b/>
                <w:sz w:val="20"/>
                <w:szCs w:val="20"/>
                <w:highlight w:val="yellow"/>
                <w:u w:val="single"/>
              </w:rPr>
            </w:pPr>
          </w:p>
        </w:tc>
      </w:tr>
      <w:tr w:rsidR="00D24BD2" w14:paraId="431627D6" w14:textId="77777777" w:rsidTr="00E377A7">
        <w:tc>
          <w:tcPr>
            <w:tcW w:w="5845" w:type="dxa"/>
            <w:shd w:val="clear" w:color="auto" w:fill="auto"/>
          </w:tcPr>
          <w:p w14:paraId="2DE037D1" w14:textId="77777777" w:rsidR="00E377A7" w:rsidRPr="00892A34" w:rsidRDefault="00E377A7" w:rsidP="00E377A7">
            <w:pPr>
              <w:rPr>
                <w:b/>
                <w:sz w:val="20"/>
                <w:szCs w:val="20"/>
                <w:highlight w:val="yellow"/>
              </w:rPr>
            </w:pPr>
            <w:r w:rsidRPr="00892A34">
              <w:rPr>
                <w:b/>
                <w:sz w:val="20"/>
                <w:szCs w:val="20"/>
                <w:highlight w:val="yellow"/>
              </w:rPr>
              <w:t>Rehabilitation Services</w:t>
            </w:r>
          </w:p>
          <w:p w14:paraId="0DCA129D" w14:textId="77777777" w:rsidR="00E377A7" w:rsidRPr="00892A34" w:rsidRDefault="00E377A7" w:rsidP="00E377A7">
            <w:pPr>
              <w:rPr>
                <w:sz w:val="20"/>
                <w:szCs w:val="20"/>
                <w:highlight w:val="yellow"/>
              </w:rPr>
            </w:pPr>
            <w:r w:rsidRPr="00892A34">
              <w:rPr>
                <w:sz w:val="20"/>
                <w:szCs w:val="20"/>
                <w:highlight w:val="yellow"/>
              </w:rPr>
              <w:t>Inpatient Rehabilitation</w:t>
            </w:r>
          </w:p>
          <w:p w14:paraId="1C38C1AB" w14:textId="77777777" w:rsidR="00E377A7" w:rsidRPr="00892A34" w:rsidRDefault="00E377A7" w:rsidP="00E377A7">
            <w:pPr>
              <w:rPr>
                <w:sz w:val="20"/>
                <w:szCs w:val="20"/>
                <w:highlight w:val="yellow"/>
              </w:rPr>
            </w:pPr>
            <w:r w:rsidRPr="00892A34">
              <w:rPr>
                <w:sz w:val="20"/>
                <w:szCs w:val="20"/>
                <w:highlight w:val="yellow"/>
              </w:rPr>
              <w:t>Outpatient Therapy Services</w:t>
            </w:r>
          </w:p>
          <w:p w14:paraId="486A6C2D" w14:textId="77777777" w:rsidR="00E377A7" w:rsidRPr="00892A34" w:rsidRDefault="00E377A7" w:rsidP="00E377A7">
            <w:pPr>
              <w:rPr>
                <w:sz w:val="20"/>
                <w:szCs w:val="20"/>
                <w:highlight w:val="yellow"/>
              </w:rPr>
            </w:pPr>
            <w:r w:rsidRPr="00892A34">
              <w:rPr>
                <w:sz w:val="20"/>
                <w:szCs w:val="20"/>
                <w:highlight w:val="yellow"/>
              </w:rPr>
              <w:t>Inpatient Mental Wellness or Addiction Recovery</w:t>
            </w:r>
          </w:p>
          <w:p w14:paraId="35C4D6E3" w14:textId="77777777" w:rsidR="00D24BD2" w:rsidRPr="00892A34" w:rsidRDefault="00E377A7" w:rsidP="00E377A7">
            <w:pPr>
              <w:rPr>
                <w:b/>
                <w:sz w:val="20"/>
                <w:szCs w:val="20"/>
                <w:highlight w:val="yellow"/>
              </w:rPr>
            </w:pPr>
            <w:r w:rsidRPr="00892A34">
              <w:rPr>
                <w:sz w:val="20"/>
                <w:szCs w:val="20"/>
                <w:highlight w:val="yellow"/>
              </w:rPr>
              <w:t>Outpatient Mental Wellness or Addiction Recovery</w:t>
            </w:r>
          </w:p>
        </w:tc>
        <w:tc>
          <w:tcPr>
            <w:tcW w:w="1800" w:type="dxa"/>
            <w:shd w:val="clear" w:color="auto" w:fill="auto"/>
          </w:tcPr>
          <w:p w14:paraId="5B748274" w14:textId="77777777" w:rsidR="00D24BD2" w:rsidRPr="00892A34" w:rsidRDefault="00D24BD2" w:rsidP="00210F26">
            <w:pPr>
              <w:rPr>
                <w:b/>
                <w:sz w:val="20"/>
                <w:szCs w:val="20"/>
                <w:highlight w:val="yellow"/>
                <w:u w:val="single"/>
              </w:rPr>
            </w:pPr>
          </w:p>
        </w:tc>
        <w:tc>
          <w:tcPr>
            <w:tcW w:w="1705" w:type="dxa"/>
            <w:shd w:val="clear" w:color="auto" w:fill="auto"/>
          </w:tcPr>
          <w:p w14:paraId="1FBD7AA1" w14:textId="77777777" w:rsidR="00D24BD2" w:rsidRPr="00892A34" w:rsidRDefault="00D24BD2" w:rsidP="00210F26">
            <w:pPr>
              <w:rPr>
                <w:b/>
                <w:sz w:val="20"/>
                <w:szCs w:val="20"/>
                <w:highlight w:val="yellow"/>
                <w:u w:val="single"/>
              </w:rPr>
            </w:pPr>
          </w:p>
        </w:tc>
      </w:tr>
      <w:tr w:rsidR="00D24BD2" w14:paraId="4BF27DB6" w14:textId="77777777" w:rsidTr="00E377A7">
        <w:tc>
          <w:tcPr>
            <w:tcW w:w="5845" w:type="dxa"/>
            <w:shd w:val="clear" w:color="auto" w:fill="auto"/>
          </w:tcPr>
          <w:p w14:paraId="4403232B" w14:textId="77777777" w:rsidR="00E377A7" w:rsidRPr="00892A34" w:rsidRDefault="00E377A7" w:rsidP="00E377A7">
            <w:pPr>
              <w:rPr>
                <w:b/>
                <w:sz w:val="20"/>
                <w:szCs w:val="20"/>
                <w:highlight w:val="yellow"/>
              </w:rPr>
            </w:pPr>
            <w:r w:rsidRPr="00892A34">
              <w:rPr>
                <w:b/>
                <w:sz w:val="20"/>
                <w:szCs w:val="20"/>
                <w:highlight w:val="yellow"/>
              </w:rPr>
              <w:t>Surgery</w:t>
            </w:r>
          </w:p>
          <w:p w14:paraId="47690E13" w14:textId="77777777" w:rsidR="00E377A7" w:rsidRPr="00892A34" w:rsidRDefault="00E377A7" w:rsidP="00E377A7">
            <w:pPr>
              <w:rPr>
                <w:sz w:val="20"/>
                <w:szCs w:val="20"/>
                <w:highlight w:val="yellow"/>
              </w:rPr>
            </w:pPr>
            <w:r w:rsidRPr="00892A34">
              <w:rPr>
                <w:sz w:val="20"/>
                <w:szCs w:val="20"/>
                <w:highlight w:val="yellow"/>
              </w:rPr>
              <w:t>Inpatient Surgery</w:t>
            </w:r>
          </w:p>
          <w:p w14:paraId="244DC67F" w14:textId="77777777" w:rsidR="00E377A7" w:rsidRPr="00892A34" w:rsidRDefault="00E377A7" w:rsidP="00E377A7">
            <w:pPr>
              <w:rPr>
                <w:sz w:val="20"/>
                <w:szCs w:val="20"/>
                <w:highlight w:val="yellow"/>
              </w:rPr>
            </w:pPr>
            <w:r w:rsidRPr="00892A34">
              <w:rPr>
                <w:sz w:val="20"/>
                <w:szCs w:val="20"/>
                <w:highlight w:val="yellow"/>
              </w:rPr>
              <w:t>Outpatient Surgery (Outpatient Surgery Facility or Emergency Room)</w:t>
            </w:r>
          </w:p>
          <w:p w14:paraId="56C4B693" w14:textId="77777777" w:rsidR="00E377A7" w:rsidRPr="00892A34" w:rsidRDefault="00E377A7" w:rsidP="00E377A7">
            <w:pPr>
              <w:rPr>
                <w:sz w:val="20"/>
                <w:szCs w:val="20"/>
                <w:highlight w:val="yellow"/>
              </w:rPr>
            </w:pPr>
            <w:r w:rsidRPr="00892A34">
              <w:rPr>
                <w:sz w:val="20"/>
                <w:szCs w:val="20"/>
                <w:highlight w:val="yellow"/>
              </w:rPr>
              <w:t>Outpatient Surgery (Physician Office or Urgent Care Facility)</w:t>
            </w:r>
          </w:p>
          <w:p w14:paraId="539D0755" w14:textId="77777777" w:rsidR="00D24BD2" w:rsidRPr="00892A34" w:rsidRDefault="00E377A7" w:rsidP="00E377A7">
            <w:pPr>
              <w:rPr>
                <w:b/>
                <w:sz w:val="20"/>
                <w:szCs w:val="20"/>
                <w:highlight w:val="yellow"/>
              </w:rPr>
            </w:pPr>
            <w:r w:rsidRPr="00892A34">
              <w:rPr>
                <w:b/>
                <w:sz w:val="20"/>
                <w:szCs w:val="20"/>
                <w:highlight w:val="yellow"/>
              </w:rPr>
              <w:t>Anesthesia</w:t>
            </w:r>
          </w:p>
        </w:tc>
        <w:tc>
          <w:tcPr>
            <w:tcW w:w="1800" w:type="dxa"/>
            <w:shd w:val="clear" w:color="auto" w:fill="auto"/>
          </w:tcPr>
          <w:p w14:paraId="4A2F313A" w14:textId="77777777" w:rsidR="00D24BD2" w:rsidRPr="00892A34" w:rsidRDefault="00D24BD2" w:rsidP="00210F26">
            <w:pPr>
              <w:rPr>
                <w:b/>
                <w:sz w:val="20"/>
                <w:szCs w:val="20"/>
                <w:highlight w:val="yellow"/>
                <w:u w:val="single"/>
              </w:rPr>
            </w:pPr>
          </w:p>
        </w:tc>
        <w:tc>
          <w:tcPr>
            <w:tcW w:w="1705" w:type="dxa"/>
            <w:shd w:val="clear" w:color="auto" w:fill="auto"/>
          </w:tcPr>
          <w:p w14:paraId="0F8066C0" w14:textId="77777777" w:rsidR="00D24BD2" w:rsidRPr="00892A34" w:rsidRDefault="00D24BD2" w:rsidP="00210F26">
            <w:pPr>
              <w:rPr>
                <w:b/>
                <w:sz w:val="20"/>
                <w:szCs w:val="20"/>
                <w:highlight w:val="yellow"/>
                <w:u w:val="single"/>
              </w:rPr>
            </w:pPr>
          </w:p>
        </w:tc>
      </w:tr>
    </w:tbl>
    <w:p w14:paraId="30CD7E2B" w14:textId="77777777" w:rsidR="00E377A7" w:rsidRDefault="00D24BD2" w:rsidP="00E377A7">
      <w:pPr>
        <w:autoSpaceDE w:val="0"/>
        <w:autoSpaceDN w:val="0"/>
        <w:adjustRightInd w:val="0"/>
        <w:spacing w:before="120" w:after="120"/>
        <w:rPr>
          <w:rFonts w:cstheme="minorHAnsi"/>
          <w:i/>
          <w:sz w:val="16"/>
          <w:szCs w:val="16"/>
        </w:rPr>
      </w:pPr>
      <w:r w:rsidRPr="00D24BD2">
        <w:rPr>
          <w:rFonts w:cstheme="minorHAnsi"/>
          <w:i/>
          <w:sz w:val="16"/>
          <w:szCs w:val="16"/>
        </w:rPr>
        <w:t>†Benefits marked with this symbol are designed to be compatible with Health Savings Accounts (HSAs). However, anyone who has or plans to open an HSA should consult tax and legal advisors to confirm which supplemental benefits may be purchased by persons with an HSA to maintain tax-exempt status.</w:t>
      </w:r>
    </w:p>
    <w:p w14:paraId="566E034C" w14:textId="77777777" w:rsidR="00210F26" w:rsidRPr="00E377A7" w:rsidRDefault="00210F26" w:rsidP="00E377A7">
      <w:pPr>
        <w:autoSpaceDE w:val="0"/>
        <w:autoSpaceDN w:val="0"/>
        <w:adjustRightInd w:val="0"/>
        <w:spacing w:before="120" w:after="120"/>
        <w:rPr>
          <w:rFonts w:cstheme="minorHAnsi"/>
          <w:i/>
          <w:sz w:val="16"/>
          <w:szCs w:val="16"/>
        </w:rPr>
      </w:pPr>
      <w:r w:rsidRPr="001350E9">
        <w:rPr>
          <w:rFonts w:cstheme="minorHAnsi"/>
          <w:b/>
          <w:sz w:val="20"/>
          <w:szCs w:val="20"/>
          <w:u w:val="single"/>
        </w:rPr>
        <w:t xml:space="preserve">More Flexible </w:t>
      </w:r>
      <w:r w:rsidR="00791DCF">
        <w:rPr>
          <w:rFonts w:cstheme="minorHAnsi"/>
          <w:b/>
          <w:sz w:val="20"/>
          <w:szCs w:val="20"/>
          <w:u w:val="single"/>
        </w:rPr>
        <w:t xml:space="preserve">Hospital </w:t>
      </w:r>
      <w:proofErr w:type="spellStart"/>
      <w:r w:rsidR="00791DCF">
        <w:rPr>
          <w:rFonts w:cstheme="minorHAnsi"/>
          <w:b/>
          <w:sz w:val="20"/>
          <w:szCs w:val="20"/>
          <w:u w:val="single"/>
        </w:rPr>
        <w:t>StayPay</w:t>
      </w:r>
      <w:proofErr w:type="spellEnd"/>
      <w:r w:rsidR="00791DCF">
        <w:rPr>
          <w:rFonts w:cstheme="minorHAnsi"/>
          <w:b/>
          <w:sz w:val="20"/>
          <w:szCs w:val="20"/>
          <w:u w:val="single"/>
        </w:rPr>
        <w:t xml:space="preserve"> </w:t>
      </w:r>
      <w:r w:rsidRPr="001350E9">
        <w:rPr>
          <w:rFonts w:cstheme="minorHAnsi"/>
          <w:b/>
          <w:sz w:val="20"/>
          <w:szCs w:val="20"/>
          <w:u w:val="single"/>
        </w:rPr>
        <w:t>Features</w:t>
      </w:r>
    </w:p>
    <w:p w14:paraId="558165FB" w14:textId="77777777" w:rsidR="00210F26" w:rsidRPr="00210F26" w:rsidRDefault="00210F26" w:rsidP="00210F26">
      <w:pPr>
        <w:pStyle w:val="ListParagraph"/>
        <w:numPr>
          <w:ilvl w:val="0"/>
          <w:numId w:val="2"/>
        </w:numPr>
        <w:rPr>
          <w:sz w:val="20"/>
          <w:szCs w:val="20"/>
          <w:u w:val="single"/>
        </w:rPr>
      </w:pPr>
      <w:r>
        <w:rPr>
          <w:sz w:val="20"/>
          <w:szCs w:val="20"/>
        </w:rPr>
        <w:t xml:space="preserve">Benefits paid in cash with </w:t>
      </w:r>
      <w:r>
        <w:rPr>
          <w:b/>
          <w:sz w:val="20"/>
          <w:szCs w:val="20"/>
        </w:rPr>
        <w:t>no restrictions</w:t>
      </w:r>
      <w:r>
        <w:rPr>
          <w:sz w:val="20"/>
          <w:szCs w:val="20"/>
        </w:rPr>
        <w:t xml:space="preserve"> on how you use them.</w:t>
      </w:r>
    </w:p>
    <w:p w14:paraId="6032332F" w14:textId="77777777" w:rsidR="00210F26" w:rsidRPr="005C7E87" w:rsidRDefault="00210F26" w:rsidP="00210F26">
      <w:pPr>
        <w:pStyle w:val="ListParagraph"/>
        <w:numPr>
          <w:ilvl w:val="0"/>
          <w:numId w:val="2"/>
        </w:numPr>
        <w:rPr>
          <w:sz w:val="20"/>
          <w:szCs w:val="20"/>
          <w:u w:val="single"/>
        </w:rPr>
      </w:pPr>
      <w:r>
        <w:rPr>
          <w:b/>
          <w:sz w:val="20"/>
          <w:szCs w:val="20"/>
        </w:rPr>
        <w:t xml:space="preserve">Apply for family members </w:t>
      </w:r>
      <w:r>
        <w:rPr>
          <w:sz w:val="20"/>
          <w:szCs w:val="20"/>
        </w:rPr>
        <w:t>as well as for yourself.</w:t>
      </w:r>
    </w:p>
    <w:p w14:paraId="00E28C96" w14:textId="77777777" w:rsidR="00210F26" w:rsidRPr="00210F26" w:rsidRDefault="00210F26" w:rsidP="00210F26">
      <w:pPr>
        <w:pStyle w:val="ListParagraph"/>
        <w:numPr>
          <w:ilvl w:val="0"/>
          <w:numId w:val="2"/>
        </w:numPr>
        <w:rPr>
          <w:sz w:val="20"/>
          <w:szCs w:val="20"/>
          <w:u w:val="single"/>
        </w:rPr>
      </w:pPr>
      <w:r>
        <w:rPr>
          <w:b/>
          <w:sz w:val="20"/>
          <w:szCs w:val="20"/>
        </w:rPr>
        <w:t>Guaranteed issue</w:t>
      </w:r>
      <w:r>
        <w:rPr>
          <w:sz w:val="20"/>
          <w:szCs w:val="20"/>
        </w:rPr>
        <w:t xml:space="preserve"> with </w:t>
      </w:r>
      <w:r>
        <w:rPr>
          <w:b/>
          <w:sz w:val="20"/>
          <w:szCs w:val="20"/>
        </w:rPr>
        <w:t>no medical questions</w:t>
      </w:r>
      <w:r>
        <w:rPr>
          <w:sz w:val="20"/>
          <w:szCs w:val="20"/>
        </w:rPr>
        <w:t>, as long as you are actively at work.</w:t>
      </w:r>
    </w:p>
    <w:p w14:paraId="7046EAD3" w14:textId="77777777" w:rsidR="00E622F3" w:rsidRPr="00633AC3" w:rsidRDefault="00E622F3" w:rsidP="00E622F3">
      <w:pPr>
        <w:pStyle w:val="ListParagraph"/>
        <w:numPr>
          <w:ilvl w:val="0"/>
          <w:numId w:val="2"/>
        </w:numPr>
        <w:rPr>
          <w:sz w:val="20"/>
          <w:szCs w:val="20"/>
          <w:u w:val="single"/>
        </w:rPr>
      </w:pPr>
      <w:r w:rsidRPr="00633AC3">
        <w:rPr>
          <w:sz w:val="20"/>
          <w:szCs w:val="20"/>
        </w:rPr>
        <w:t xml:space="preserve">Once you have a policy, your rate </w:t>
      </w:r>
      <w:r w:rsidRPr="00633AC3">
        <w:rPr>
          <w:b/>
          <w:sz w:val="20"/>
          <w:szCs w:val="20"/>
        </w:rPr>
        <w:t>w</w:t>
      </w:r>
      <w:r>
        <w:rPr>
          <w:b/>
          <w:sz w:val="20"/>
          <w:szCs w:val="20"/>
        </w:rPr>
        <w:t xml:space="preserve">on’t </w:t>
      </w:r>
      <w:r w:rsidRPr="00807B45">
        <w:rPr>
          <w:b/>
          <w:sz w:val="20"/>
          <w:szCs w:val="20"/>
        </w:rPr>
        <w:t>increas</w:t>
      </w:r>
      <w:r w:rsidRPr="00633AC3">
        <w:rPr>
          <w:b/>
          <w:sz w:val="20"/>
          <w:szCs w:val="20"/>
        </w:rPr>
        <w:t>e due to age</w:t>
      </w:r>
      <w:r w:rsidRPr="00633AC3">
        <w:rPr>
          <w:sz w:val="20"/>
          <w:szCs w:val="20"/>
        </w:rPr>
        <w:t>.</w:t>
      </w:r>
    </w:p>
    <w:p w14:paraId="16C961EF" w14:textId="77777777" w:rsidR="00210F26" w:rsidRPr="005C7E87" w:rsidRDefault="00210F26" w:rsidP="00210F26">
      <w:pPr>
        <w:pStyle w:val="ListParagraph"/>
        <w:numPr>
          <w:ilvl w:val="0"/>
          <w:numId w:val="2"/>
        </w:numPr>
        <w:rPr>
          <w:sz w:val="20"/>
          <w:szCs w:val="20"/>
          <w:u w:val="single"/>
        </w:rPr>
      </w:pPr>
      <w:r w:rsidRPr="005C7E87">
        <w:rPr>
          <w:sz w:val="20"/>
          <w:szCs w:val="20"/>
        </w:rPr>
        <w:t xml:space="preserve">Fully </w:t>
      </w:r>
      <w:r w:rsidRPr="005C7E87">
        <w:rPr>
          <w:b/>
          <w:sz w:val="20"/>
          <w:szCs w:val="20"/>
        </w:rPr>
        <w:t>portable</w:t>
      </w:r>
      <w:r w:rsidRPr="005C7E87">
        <w:rPr>
          <w:sz w:val="20"/>
          <w:szCs w:val="20"/>
        </w:rPr>
        <w:t xml:space="preserve"> – keep your coverage, at the same rate and benefits, if you change jobs or retire.</w:t>
      </w:r>
    </w:p>
    <w:p w14:paraId="46BECB14" w14:textId="3DB90371" w:rsidR="00210F26" w:rsidRPr="00CD3D21" w:rsidRDefault="00210F26" w:rsidP="00210F26">
      <w:pPr>
        <w:pStyle w:val="ListParagraph"/>
        <w:numPr>
          <w:ilvl w:val="0"/>
          <w:numId w:val="2"/>
        </w:numPr>
        <w:rPr>
          <w:sz w:val="20"/>
          <w:szCs w:val="20"/>
          <w:u w:val="single"/>
        </w:rPr>
      </w:pPr>
      <w:r w:rsidRPr="005C7E87">
        <w:rPr>
          <w:sz w:val="20"/>
          <w:szCs w:val="20"/>
        </w:rPr>
        <w:t xml:space="preserve">Pay for coverage via </w:t>
      </w:r>
      <w:r w:rsidRPr="005C7E87">
        <w:rPr>
          <w:b/>
          <w:sz w:val="20"/>
          <w:szCs w:val="20"/>
        </w:rPr>
        <w:t>convenient payroll deduction</w:t>
      </w:r>
      <w:r w:rsidRPr="005C7E87">
        <w:rPr>
          <w:sz w:val="20"/>
          <w:szCs w:val="20"/>
        </w:rPr>
        <w:t>, as long as you stay with your employer.</w:t>
      </w:r>
    </w:p>
    <w:p w14:paraId="7DC5CEBA" w14:textId="54436E60" w:rsidR="00CD3D21" w:rsidRPr="00CD3D21" w:rsidRDefault="00CD3D21" w:rsidP="00CD3D21">
      <w:pPr>
        <w:jc w:val="center"/>
        <w:rPr>
          <w:b/>
          <w:bCs/>
          <w:sz w:val="20"/>
          <w:szCs w:val="20"/>
        </w:rPr>
      </w:pPr>
      <w:r w:rsidRPr="00CD3D21">
        <w:rPr>
          <w:b/>
          <w:bCs/>
          <w:sz w:val="20"/>
          <w:szCs w:val="20"/>
        </w:rPr>
        <w:t xml:space="preserve">File a claim or manage your Trustmark Voluntary Benefits policy on </w:t>
      </w:r>
      <w:r w:rsidRPr="00CD3D21">
        <w:rPr>
          <w:b/>
          <w:bCs/>
          <w:sz w:val="20"/>
          <w:szCs w:val="20"/>
          <w:u w:val="single"/>
        </w:rPr>
        <w:t>TrustmarkVB.com</w:t>
      </w:r>
      <w:r w:rsidRPr="00CD3D21">
        <w:rPr>
          <w:b/>
          <w:bCs/>
          <w:sz w:val="20"/>
          <w:szCs w:val="20"/>
        </w:rPr>
        <w:t>.</w:t>
      </w:r>
    </w:p>
    <w:p w14:paraId="208197C5" w14:textId="77777777" w:rsidR="00AD4B53" w:rsidRPr="001350E9" w:rsidRDefault="00791DCF" w:rsidP="00210F26">
      <w:pPr>
        <w:autoSpaceDE w:val="0"/>
        <w:autoSpaceDN w:val="0"/>
        <w:adjustRightInd w:val="0"/>
        <w:spacing w:before="240"/>
        <w:rPr>
          <w:rFonts w:cstheme="minorHAnsi"/>
          <w:i/>
          <w:sz w:val="16"/>
          <w:szCs w:val="16"/>
        </w:rPr>
      </w:pPr>
      <w:r>
        <w:rPr>
          <w:rFonts w:cstheme="minorHAnsi"/>
          <w:i/>
          <w:sz w:val="16"/>
          <w:szCs w:val="16"/>
        </w:rPr>
        <w:t xml:space="preserve">Plan form HII 119 </w:t>
      </w:r>
      <w:r w:rsidRPr="00791DCF">
        <w:rPr>
          <w:rFonts w:cstheme="minorHAnsi"/>
          <w:i/>
          <w:sz w:val="16"/>
          <w:szCs w:val="16"/>
        </w:rPr>
        <w:t>and applicable riders are underwritten by Trustmark Insurance Company, Lake Forest, Illinois. This hospital indemnity insurance policy/group certificate provides limited benefits that are the result of a covered accident or covered sickness. It is not a substitute for medical expense insurance, major medical expense insurance or a health benefit plan alternative. It does not provide comprehensive medical coverage. It is also not a Medicare Supplement policy, nor is it a p</w:t>
      </w:r>
      <w:r>
        <w:rPr>
          <w:rFonts w:cstheme="minorHAnsi"/>
          <w:i/>
          <w:sz w:val="16"/>
          <w:szCs w:val="16"/>
        </w:rPr>
        <w:t xml:space="preserve">olicy of worker’s compensation. </w:t>
      </w:r>
      <w:r w:rsidRPr="00791DCF">
        <w:rPr>
          <w:rFonts w:cstheme="minorHAnsi"/>
          <w:i/>
          <w:sz w:val="16"/>
          <w:szCs w:val="16"/>
        </w:rPr>
        <w:t>Underwriting conditions may vary, and determine eligibility for the offer of insurance. Benefits, availability, exclusions and limitations may vary by state and may be named differently. Pre-existing condition limitations may apply. For exclusions and limitations that may apply, visit trustmarkbenefits.com/Volunta</w:t>
      </w:r>
      <w:r>
        <w:rPr>
          <w:rFonts w:cstheme="minorHAnsi"/>
          <w:i/>
          <w:sz w:val="16"/>
          <w:szCs w:val="16"/>
        </w:rPr>
        <w:t>ry-Benefits/Disclosures/HSP</w:t>
      </w:r>
      <w:r w:rsidRPr="00791DCF">
        <w:rPr>
          <w:rFonts w:cstheme="minorHAnsi"/>
          <w:i/>
          <w:sz w:val="16"/>
          <w:szCs w:val="16"/>
        </w:rPr>
        <w:t>. Your policy/certificate will contain comple</w:t>
      </w:r>
      <w:r>
        <w:rPr>
          <w:rFonts w:cstheme="minorHAnsi"/>
          <w:i/>
          <w:sz w:val="16"/>
          <w:szCs w:val="16"/>
        </w:rPr>
        <w:t xml:space="preserve">te information. Trustmark® and Trustmark Hospital </w:t>
      </w:r>
      <w:proofErr w:type="spellStart"/>
      <w:r>
        <w:rPr>
          <w:rFonts w:cstheme="minorHAnsi"/>
          <w:i/>
          <w:sz w:val="16"/>
          <w:szCs w:val="16"/>
        </w:rPr>
        <w:t>StayPay</w:t>
      </w:r>
      <w:proofErr w:type="spellEnd"/>
      <w:r>
        <w:rPr>
          <w:rFonts w:cstheme="minorHAnsi"/>
          <w:i/>
          <w:sz w:val="16"/>
          <w:szCs w:val="16"/>
        </w:rPr>
        <w:t xml:space="preserve">® are </w:t>
      </w:r>
      <w:r w:rsidRPr="00791DCF">
        <w:rPr>
          <w:rFonts w:cstheme="minorHAnsi"/>
          <w:i/>
          <w:sz w:val="16"/>
          <w:szCs w:val="16"/>
        </w:rPr>
        <w:t>registered trademark</w:t>
      </w:r>
      <w:r>
        <w:rPr>
          <w:rFonts w:cstheme="minorHAnsi"/>
          <w:i/>
          <w:sz w:val="16"/>
          <w:szCs w:val="16"/>
        </w:rPr>
        <w:t>s</w:t>
      </w:r>
      <w:r w:rsidRPr="00791DCF">
        <w:rPr>
          <w:rFonts w:cstheme="minorHAnsi"/>
          <w:i/>
          <w:sz w:val="16"/>
          <w:szCs w:val="16"/>
        </w:rPr>
        <w:t xml:space="preserve"> of Trustmark Insurance Company.</w:t>
      </w:r>
    </w:p>
    <w:sectPr w:rsidR="00AD4B53" w:rsidRPr="001350E9" w:rsidSect="00EA542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3D26"/>
    <w:multiLevelType w:val="hybridMultilevel"/>
    <w:tmpl w:val="1468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E32CEC"/>
    <w:multiLevelType w:val="hybridMultilevel"/>
    <w:tmpl w:val="41B4E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0787612">
    <w:abstractNumId w:val="0"/>
  </w:num>
  <w:num w:numId="2" w16cid:durableId="72857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B7"/>
    <w:rsid w:val="00021205"/>
    <w:rsid w:val="00037DC8"/>
    <w:rsid w:val="00075976"/>
    <w:rsid w:val="000763D2"/>
    <w:rsid w:val="000772AC"/>
    <w:rsid w:val="00077683"/>
    <w:rsid w:val="0008501B"/>
    <w:rsid w:val="00094174"/>
    <w:rsid w:val="00096387"/>
    <w:rsid w:val="000A0C24"/>
    <w:rsid w:val="000A7595"/>
    <w:rsid w:val="000C0236"/>
    <w:rsid w:val="000C0590"/>
    <w:rsid w:val="000D2EB8"/>
    <w:rsid w:val="001350E9"/>
    <w:rsid w:val="001756E5"/>
    <w:rsid w:val="001A36E0"/>
    <w:rsid w:val="001F54D1"/>
    <w:rsid w:val="001F6BD8"/>
    <w:rsid w:val="00210F26"/>
    <w:rsid w:val="002137D6"/>
    <w:rsid w:val="00245A55"/>
    <w:rsid w:val="002815B2"/>
    <w:rsid w:val="00294B1D"/>
    <w:rsid w:val="002A5403"/>
    <w:rsid w:val="002D7C54"/>
    <w:rsid w:val="002E3BDC"/>
    <w:rsid w:val="002F29FF"/>
    <w:rsid w:val="003009AF"/>
    <w:rsid w:val="003010C1"/>
    <w:rsid w:val="00345FA0"/>
    <w:rsid w:val="00346682"/>
    <w:rsid w:val="00347E18"/>
    <w:rsid w:val="003A2396"/>
    <w:rsid w:val="003B6525"/>
    <w:rsid w:val="003C5B68"/>
    <w:rsid w:val="003C5FE0"/>
    <w:rsid w:val="00406998"/>
    <w:rsid w:val="00412AA0"/>
    <w:rsid w:val="00412FA7"/>
    <w:rsid w:val="00481ABD"/>
    <w:rsid w:val="004A4795"/>
    <w:rsid w:val="004B595F"/>
    <w:rsid w:val="004B6DE3"/>
    <w:rsid w:val="004B7B4D"/>
    <w:rsid w:val="004D4D2B"/>
    <w:rsid w:val="004F5627"/>
    <w:rsid w:val="00505C28"/>
    <w:rsid w:val="00517625"/>
    <w:rsid w:val="00517FB4"/>
    <w:rsid w:val="00553A09"/>
    <w:rsid w:val="0056185A"/>
    <w:rsid w:val="00563EB4"/>
    <w:rsid w:val="00584C0B"/>
    <w:rsid w:val="005926D2"/>
    <w:rsid w:val="00596ED6"/>
    <w:rsid w:val="005A4F92"/>
    <w:rsid w:val="005B33D3"/>
    <w:rsid w:val="005C7E87"/>
    <w:rsid w:val="005D3580"/>
    <w:rsid w:val="005E313C"/>
    <w:rsid w:val="005E47F5"/>
    <w:rsid w:val="005F3A8F"/>
    <w:rsid w:val="00602CAE"/>
    <w:rsid w:val="006072C6"/>
    <w:rsid w:val="00623674"/>
    <w:rsid w:val="00644D04"/>
    <w:rsid w:val="00672C43"/>
    <w:rsid w:val="006E027E"/>
    <w:rsid w:val="006E39EE"/>
    <w:rsid w:val="006F333F"/>
    <w:rsid w:val="007050F3"/>
    <w:rsid w:val="00714624"/>
    <w:rsid w:val="00732B0D"/>
    <w:rsid w:val="0073676B"/>
    <w:rsid w:val="00756321"/>
    <w:rsid w:val="00766A8B"/>
    <w:rsid w:val="007704C1"/>
    <w:rsid w:val="0078051B"/>
    <w:rsid w:val="00787C2C"/>
    <w:rsid w:val="00791DCF"/>
    <w:rsid w:val="007972A3"/>
    <w:rsid w:val="007A68B5"/>
    <w:rsid w:val="007D0BF0"/>
    <w:rsid w:val="007D53B1"/>
    <w:rsid w:val="007F4ADA"/>
    <w:rsid w:val="008406B7"/>
    <w:rsid w:val="0085626E"/>
    <w:rsid w:val="00892A34"/>
    <w:rsid w:val="008A5E68"/>
    <w:rsid w:val="008C1D6E"/>
    <w:rsid w:val="008C4382"/>
    <w:rsid w:val="008E5BCA"/>
    <w:rsid w:val="008F0F6E"/>
    <w:rsid w:val="00900C68"/>
    <w:rsid w:val="00950ADB"/>
    <w:rsid w:val="00952B54"/>
    <w:rsid w:val="00982A8E"/>
    <w:rsid w:val="009B4EE9"/>
    <w:rsid w:val="009D3317"/>
    <w:rsid w:val="009D4663"/>
    <w:rsid w:val="00A24389"/>
    <w:rsid w:val="00A42A0C"/>
    <w:rsid w:val="00A53E6A"/>
    <w:rsid w:val="00A555DE"/>
    <w:rsid w:val="00A84B25"/>
    <w:rsid w:val="00A84E8C"/>
    <w:rsid w:val="00A90260"/>
    <w:rsid w:val="00AB5695"/>
    <w:rsid w:val="00AD1861"/>
    <w:rsid w:val="00AD4B53"/>
    <w:rsid w:val="00AE6218"/>
    <w:rsid w:val="00B3793D"/>
    <w:rsid w:val="00B81BAA"/>
    <w:rsid w:val="00BB530E"/>
    <w:rsid w:val="00C269BB"/>
    <w:rsid w:val="00C37846"/>
    <w:rsid w:val="00C50C98"/>
    <w:rsid w:val="00C51D6D"/>
    <w:rsid w:val="00C56ABE"/>
    <w:rsid w:val="00C61520"/>
    <w:rsid w:val="00C81555"/>
    <w:rsid w:val="00C90901"/>
    <w:rsid w:val="00CA5C73"/>
    <w:rsid w:val="00CB0732"/>
    <w:rsid w:val="00CD3D21"/>
    <w:rsid w:val="00CF2548"/>
    <w:rsid w:val="00CF481A"/>
    <w:rsid w:val="00D03794"/>
    <w:rsid w:val="00D12A0C"/>
    <w:rsid w:val="00D14356"/>
    <w:rsid w:val="00D24BD2"/>
    <w:rsid w:val="00D61374"/>
    <w:rsid w:val="00DE4D38"/>
    <w:rsid w:val="00DF0C26"/>
    <w:rsid w:val="00E30EB7"/>
    <w:rsid w:val="00E377A7"/>
    <w:rsid w:val="00E622F3"/>
    <w:rsid w:val="00EA1904"/>
    <w:rsid w:val="00EA542B"/>
    <w:rsid w:val="00EE58E1"/>
    <w:rsid w:val="00F17248"/>
    <w:rsid w:val="00F21F44"/>
    <w:rsid w:val="00F500FD"/>
    <w:rsid w:val="00F629AA"/>
    <w:rsid w:val="00F80430"/>
    <w:rsid w:val="00F8167A"/>
    <w:rsid w:val="00F83FBD"/>
    <w:rsid w:val="00F85607"/>
    <w:rsid w:val="00F87431"/>
    <w:rsid w:val="00FB4CA5"/>
    <w:rsid w:val="00FD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1E24"/>
  <w15:chartTrackingRefBased/>
  <w15:docId w15:val="{B3820607-36E0-408A-B81F-DA58E206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389"/>
    <w:pPr>
      <w:ind w:left="720"/>
      <w:contextualSpacing/>
    </w:pPr>
  </w:style>
  <w:style w:type="table" w:styleId="TableGrid">
    <w:name w:val="Table Grid"/>
    <w:basedOn w:val="TableNormal"/>
    <w:uiPriority w:val="39"/>
    <w:rsid w:val="005E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9AA"/>
    <w:rPr>
      <w:color w:val="0563C1" w:themeColor="hyperlink"/>
      <w:u w:val="single"/>
    </w:rPr>
  </w:style>
  <w:style w:type="paragraph" w:styleId="BalloonText">
    <w:name w:val="Balloon Text"/>
    <w:basedOn w:val="Normal"/>
    <w:link w:val="BalloonTextChar"/>
    <w:uiPriority w:val="99"/>
    <w:semiHidden/>
    <w:unhideWhenUsed/>
    <w:rsid w:val="00D2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D2"/>
    <w:rPr>
      <w:rFonts w:ascii="Segoe UI" w:hAnsi="Segoe UI" w:cs="Segoe UI"/>
      <w:sz w:val="18"/>
      <w:szCs w:val="18"/>
    </w:rPr>
  </w:style>
  <w:style w:type="character" w:styleId="CommentReference">
    <w:name w:val="annotation reference"/>
    <w:basedOn w:val="DefaultParagraphFont"/>
    <w:uiPriority w:val="99"/>
    <w:semiHidden/>
    <w:unhideWhenUsed/>
    <w:rsid w:val="00F83FBD"/>
    <w:rPr>
      <w:sz w:val="16"/>
      <w:szCs w:val="16"/>
    </w:rPr>
  </w:style>
  <w:style w:type="paragraph" w:styleId="CommentText">
    <w:name w:val="annotation text"/>
    <w:basedOn w:val="Normal"/>
    <w:link w:val="CommentTextChar"/>
    <w:uiPriority w:val="99"/>
    <w:semiHidden/>
    <w:unhideWhenUsed/>
    <w:rsid w:val="00F83FBD"/>
    <w:pPr>
      <w:spacing w:line="240" w:lineRule="auto"/>
    </w:pPr>
    <w:rPr>
      <w:sz w:val="20"/>
      <w:szCs w:val="20"/>
    </w:rPr>
  </w:style>
  <w:style w:type="character" w:customStyle="1" w:styleId="CommentTextChar">
    <w:name w:val="Comment Text Char"/>
    <w:basedOn w:val="DefaultParagraphFont"/>
    <w:link w:val="CommentText"/>
    <w:uiPriority w:val="99"/>
    <w:semiHidden/>
    <w:rsid w:val="00F83FBD"/>
    <w:rPr>
      <w:sz w:val="20"/>
      <w:szCs w:val="20"/>
    </w:rPr>
  </w:style>
  <w:style w:type="paragraph" w:styleId="CommentSubject">
    <w:name w:val="annotation subject"/>
    <w:basedOn w:val="CommentText"/>
    <w:next w:val="CommentText"/>
    <w:link w:val="CommentSubjectChar"/>
    <w:uiPriority w:val="99"/>
    <w:semiHidden/>
    <w:unhideWhenUsed/>
    <w:rsid w:val="00F83FBD"/>
    <w:rPr>
      <w:b/>
      <w:bCs/>
    </w:rPr>
  </w:style>
  <w:style w:type="character" w:customStyle="1" w:styleId="CommentSubjectChar">
    <w:name w:val="Comment Subject Char"/>
    <w:basedOn w:val="CommentTextChar"/>
    <w:link w:val="CommentSubject"/>
    <w:uiPriority w:val="99"/>
    <w:semiHidden/>
    <w:rsid w:val="00F83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ddddbe02-2a30-4da5-945a-2a2207e03348</TitusGUID>
  <TitusMetadata xmlns="">eyJucyI6Imh0dHA6XC9cL3d3dy50aXR1cy5jb21cL25zXC9UTUsiLCJwcm9wcyI6W3sibiI6IkNsYXNzaWZpY2F0aW9uIiwidmFscyI6W3sidmFsdWUiOiJ0X2NsYXNzXzIifV19LHsibiI6IlF1ZXN0aW9uMSIsInZhbHMiOltdfSx7Im4iOiJRdWVzdGlvbjIiLCJ2YWxzIjpbXX0seyJuIjoiUXVlc3Rpb24zIiwidmFscyI6W119XX0=</TitusMetadata>
</titus>
</file>

<file path=customXml/itemProps1.xml><?xml version="1.0" encoding="utf-8"?>
<ds:datastoreItem xmlns:ds="http://schemas.openxmlformats.org/officeDocument/2006/customXml" ds:itemID="{5349B128-C506-48FF-B559-B78A60EEDF6B}">
  <ds:schemaRefs>
    <ds:schemaRef ds:uri="http://schemas.openxmlformats.org/officeDocument/2006/bibliography"/>
  </ds:schemaRefs>
</ds:datastoreItem>
</file>

<file path=customXml/itemProps2.xml><?xml version="1.0" encoding="utf-8"?>
<ds:datastoreItem xmlns:ds="http://schemas.openxmlformats.org/officeDocument/2006/customXml" ds:itemID="{E6C3AC04-4C32-4B86-B745-7E9FD9426DC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5730</Words>
  <Characters>32665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TRUSTMARK</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McRoy, Darren</dc:creator>
  <cp:keywords/>
  <dc:description/>
  <cp:lastModifiedBy>Jackson, LaBaron</cp:lastModifiedBy>
  <cp:revision>3</cp:revision>
  <dcterms:created xsi:type="dcterms:W3CDTF">2022-09-23T15:58:00Z</dcterms:created>
  <dcterms:modified xsi:type="dcterms:W3CDTF">2024-07-15T15:35:00Z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ddddbe02-2a30-4da5-945a-2a2207e03348</vt:lpwstr>
  </property>
  <property fmtid="{D5CDD505-2E9C-101B-9397-08002B2CF9AE}" pid="3" name="Classification">
    <vt:lpwstr>t_class_2</vt:lpwstr>
  </property>
</Properties>
</file>